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15971" w14:textId="77777777" w:rsidR="00D17945" w:rsidRPr="009F3F27" w:rsidRDefault="00000000">
      <w:pPr>
        <w:spacing w:line="360" w:lineRule="auto"/>
        <w:jc w:val="both"/>
        <w:rPr>
          <w:rFonts w:ascii="Arial" w:hAnsi="Arial" w:cs="Arial"/>
          <w:sz w:val="13"/>
          <w:szCs w:val="13"/>
          <w:lang w:val="it-IT"/>
        </w:rPr>
      </w:pPr>
      <w:r w:rsidRPr="009F3F27">
        <w:rPr>
          <w:rFonts w:ascii="Arial" w:hAnsi="Arial" w:cs="Arial"/>
          <w:sz w:val="13"/>
          <w:szCs w:val="13"/>
          <w:lang w:val="it-IT"/>
        </w:rPr>
        <w:t>COMUNICATO STAMPA | PRIMAVERA – ESTATE 2024</w:t>
      </w:r>
    </w:p>
    <w:p w14:paraId="3041471A" w14:textId="77777777" w:rsidR="00D17945" w:rsidRPr="009F3F27" w:rsidRDefault="00000000">
      <w:pPr>
        <w:spacing w:line="360" w:lineRule="auto"/>
        <w:jc w:val="both"/>
        <w:rPr>
          <w:rFonts w:ascii="Arial" w:hAnsi="Arial" w:cs="Arial"/>
          <w:sz w:val="15"/>
          <w:szCs w:val="15"/>
          <w:lang w:val="it-IT"/>
        </w:rPr>
      </w:pPr>
      <w:r w:rsidRPr="009F3F27">
        <w:rPr>
          <w:rFonts w:ascii="Arial" w:hAnsi="Arial" w:cs="Arial"/>
          <w:sz w:val="15"/>
          <w:szCs w:val="15"/>
          <w:lang w:val="it-IT"/>
        </w:rPr>
        <w:t>ESTATE ALL’ALPE A CHIUSA E DINTORNI</w:t>
      </w:r>
    </w:p>
    <w:p w14:paraId="53517E72" w14:textId="77777777" w:rsidR="00D17945" w:rsidRPr="009F3F27" w:rsidRDefault="00D17945">
      <w:pPr>
        <w:spacing w:line="360" w:lineRule="auto"/>
        <w:jc w:val="both"/>
        <w:rPr>
          <w:rFonts w:ascii="Arial" w:hAnsi="Arial" w:cs="Arial"/>
          <w:sz w:val="20"/>
          <w:szCs w:val="20"/>
          <w:lang w:val="it-IT"/>
        </w:rPr>
      </w:pPr>
    </w:p>
    <w:p w14:paraId="786CB89F" w14:textId="77777777" w:rsidR="00D17945" w:rsidRPr="009F3F27" w:rsidRDefault="00D17945">
      <w:pPr>
        <w:jc w:val="both"/>
        <w:rPr>
          <w:rFonts w:ascii="Arial" w:hAnsi="Arial" w:cs="Arial"/>
          <w:sz w:val="22"/>
          <w:szCs w:val="22"/>
          <w:lang w:val="it-IT"/>
        </w:rPr>
      </w:pPr>
    </w:p>
    <w:p w14:paraId="7DF3AA76" w14:textId="77777777" w:rsidR="00D17945" w:rsidRPr="009F3F27" w:rsidRDefault="00000000">
      <w:pPr>
        <w:spacing w:line="360" w:lineRule="auto"/>
        <w:jc w:val="center"/>
        <w:rPr>
          <w:rFonts w:ascii="Arial" w:eastAsia="Arial" w:hAnsi="Arial" w:cs="Arial"/>
          <w:color w:val="000000"/>
          <w:sz w:val="32"/>
          <w:szCs w:val="32"/>
          <w:lang w:val="it-IT"/>
        </w:rPr>
      </w:pPr>
      <w:r w:rsidRPr="009F3F27">
        <w:rPr>
          <w:rFonts w:ascii="Arial" w:eastAsia="Arial" w:hAnsi="Arial" w:cs="Arial"/>
          <w:color w:val="000000"/>
          <w:sz w:val="32"/>
          <w:szCs w:val="32"/>
          <w:lang w:val="it-IT"/>
        </w:rPr>
        <w:t xml:space="preserve">CHIUSA – KLAUSEN </w:t>
      </w:r>
    </w:p>
    <w:p w14:paraId="728F0D19" w14:textId="10BFB3B5" w:rsidR="009F3F27" w:rsidRDefault="00000000">
      <w:pPr>
        <w:spacing w:line="360" w:lineRule="auto"/>
        <w:jc w:val="center"/>
        <w:rPr>
          <w:rFonts w:ascii="Arial" w:eastAsia="Arial" w:hAnsi="Arial" w:cs="Arial"/>
          <w:color w:val="000000"/>
          <w:lang w:val="it-IT"/>
        </w:rPr>
      </w:pPr>
      <w:r w:rsidRPr="009F3F27">
        <w:rPr>
          <w:rFonts w:ascii="Arial" w:eastAsia="Arial" w:hAnsi="Arial" w:cs="Arial"/>
          <w:color w:val="000000"/>
          <w:lang w:val="it-IT"/>
        </w:rPr>
        <w:t xml:space="preserve">Un’estate </w:t>
      </w:r>
      <w:r w:rsidR="009F3F27">
        <w:rPr>
          <w:rFonts w:ascii="Arial" w:eastAsia="Arial" w:hAnsi="Arial" w:cs="Arial"/>
          <w:color w:val="000000"/>
          <w:lang w:val="it-IT"/>
        </w:rPr>
        <w:t>ricca di eventi e novità, arte sapori e gioia di vivere,</w:t>
      </w:r>
    </w:p>
    <w:p w14:paraId="161A89D8" w14:textId="13BEE2D2" w:rsidR="00BA2123" w:rsidRPr="009F3F27" w:rsidRDefault="009F3F27">
      <w:pPr>
        <w:spacing w:line="360" w:lineRule="auto"/>
        <w:jc w:val="center"/>
        <w:rPr>
          <w:rFonts w:ascii="Arial" w:eastAsia="Arial" w:hAnsi="Arial" w:cs="Arial"/>
          <w:color w:val="000000"/>
          <w:lang w:val="it-IT"/>
        </w:rPr>
      </w:pPr>
      <w:r>
        <w:rPr>
          <w:rFonts w:ascii="Arial" w:eastAsia="Arial" w:hAnsi="Arial" w:cs="Arial"/>
          <w:color w:val="000000"/>
          <w:lang w:val="it-IT"/>
        </w:rPr>
        <w:t>in uno dei “Borghi più Belli d’Italia”</w:t>
      </w:r>
      <w:r w:rsidR="0067598F">
        <w:rPr>
          <w:rFonts w:ascii="Arial" w:eastAsia="Arial" w:hAnsi="Arial" w:cs="Arial"/>
          <w:color w:val="000000"/>
          <w:lang w:val="it-IT"/>
        </w:rPr>
        <w:t>,</w:t>
      </w:r>
      <w:r>
        <w:rPr>
          <w:rFonts w:ascii="Arial" w:eastAsia="Arial" w:hAnsi="Arial" w:cs="Arial"/>
          <w:color w:val="000000"/>
          <w:lang w:val="it-IT"/>
        </w:rPr>
        <w:t xml:space="preserve"> </w:t>
      </w:r>
      <w:r w:rsidRPr="009F3F27">
        <w:rPr>
          <w:rFonts w:ascii="Arial" w:eastAsia="Arial" w:hAnsi="Arial" w:cs="Arial"/>
          <w:color w:val="000000"/>
          <w:lang w:val="it-IT"/>
        </w:rPr>
        <w:t>tra escursioni su prati dolci</w:t>
      </w:r>
      <w:r>
        <w:rPr>
          <w:rFonts w:ascii="Arial" w:eastAsia="Arial" w:hAnsi="Arial" w:cs="Arial"/>
          <w:color w:val="000000"/>
          <w:lang w:val="it-IT"/>
        </w:rPr>
        <w:t xml:space="preserve"> e in altura,</w:t>
      </w:r>
      <w:r w:rsidRPr="009F3F27">
        <w:rPr>
          <w:rFonts w:ascii="Arial" w:eastAsia="Arial" w:hAnsi="Arial" w:cs="Arial"/>
          <w:color w:val="000000"/>
          <w:lang w:val="it-IT"/>
        </w:rPr>
        <w:t xml:space="preserve"> </w:t>
      </w:r>
      <w:r w:rsidRPr="009F3F27">
        <w:rPr>
          <w:rFonts w:ascii="Arial" w:eastAsia="Arial" w:hAnsi="Arial" w:cs="Arial"/>
          <w:color w:val="000000"/>
          <w:lang w:val="it-IT"/>
        </w:rPr>
        <w:br/>
      </w:r>
      <w:r>
        <w:rPr>
          <w:rFonts w:ascii="Arial" w:eastAsia="Arial" w:hAnsi="Arial" w:cs="Arial"/>
          <w:color w:val="000000"/>
          <w:lang w:val="it-IT"/>
        </w:rPr>
        <w:t>a</w:t>
      </w:r>
      <w:r w:rsidRPr="009F3F27">
        <w:rPr>
          <w:rFonts w:ascii="Arial" w:eastAsia="Arial" w:hAnsi="Arial" w:cs="Arial"/>
          <w:color w:val="000000"/>
          <w:lang w:val="it-IT"/>
        </w:rPr>
        <w:t xml:space="preserve">l </w:t>
      </w:r>
      <w:r w:rsidRPr="0067598F">
        <w:rPr>
          <w:rFonts w:ascii="Arial" w:eastAsia="Arial" w:hAnsi="Arial" w:cs="Arial"/>
          <w:b/>
          <w:bCs/>
          <w:color w:val="000000"/>
          <w:lang w:val="it-IT"/>
        </w:rPr>
        <w:t>festival del vino bianco</w:t>
      </w:r>
      <w:r w:rsidRPr="009F3F27">
        <w:rPr>
          <w:rFonts w:ascii="Arial" w:eastAsia="Arial" w:hAnsi="Arial" w:cs="Arial"/>
          <w:color w:val="000000"/>
          <w:lang w:val="it-IT"/>
        </w:rPr>
        <w:t xml:space="preserve"> “</w:t>
      </w:r>
      <w:hyperlink r:id="rId5">
        <w:r w:rsidRPr="009F3F27">
          <w:rPr>
            <w:rFonts w:ascii="Arial" w:eastAsia="Arial" w:hAnsi="Arial" w:cs="Arial"/>
            <w:color w:val="0000FF"/>
            <w:u w:val="single"/>
            <w:lang w:val="it-IT"/>
          </w:rPr>
          <w:t>SABIONA</w:t>
        </w:r>
      </w:hyperlink>
      <w:r w:rsidRPr="009F3F27">
        <w:rPr>
          <w:rFonts w:ascii="Arial" w:eastAsia="Arial" w:hAnsi="Arial" w:cs="Arial"/>
          <w:color w:val="000000"/>
          <w:lang w:val="it-IT"/>
        </w:rPr>
        <w:t xml:space="preserve">” che si terrà il 25 maggio 2024, </w:t>
      </w:r>
    </w:p>
    <w:p w14:paraId="6B046B65" w14:textId="2C6336A9" w:rsidR="00F712A1" w:rsidRPr="009F3F27" w:rsidRDefault="009F3F27">
      <w:pPr>
        <w:spacing w:line="360" w:lineRule="auto"/>
        <w:jc w:val="center"/>
        <w:rPr>
          <w:rFonts w:ascii="Arial" w:eastAsia="Arial" w:hAnsi="Arial" w:cs="Arial"/>
          <w:lang w:val="it-IT"/>
        </w:rPr>
      </w:pPr>
      <w:r>
        <w:rPr>
          <w:rFonts w:ascii="Arial" w:eastAsia="Arial" w:hAnsi="Arial" w:cs="Arial"/>
          <w:color w:val="000000"/>
          <w:lang w:val="it-IT"/>
        </w:rPr>
        <w:t>al</w:t>
      </w:r>
      <w:r w:rsidRPr="009F3F27">
        <w:rPr>
          <w:rFonts w:ascii="Arial" w:eastAsia="Arial" w:hAnsi="Arial" w:cs="Arial"/>
          <w:color w:val="000000"/>
          <w:lang w:val="it-IT"/>
        </w:rPr>
        <w:t xml:space="preserve">la </w:t>
      </w:r>
      <w:r w:rsidRPr="0067598F">
        <w:rPr>
          <w:rFonts w:ascii="Arial" w:eastAsia="Arial" w:hAnsi="Arial" w:cs="Arial"/>
          <w:b/>
          <w:bCs/>
          <w:lang w:val="it-IT"/>
        </w:rPr>
        <w:t>scoperta interattiva del bellissimo monastero</w:t>
      </w:r>
      <w:r w:rsidRPr="009F3F27">
        <w:rPr>
          <w:rFonts w:ascii="Arial" w:eastAsia="Arial" w:hAnsi="Arial" w:cs="Arial"/>
          <w:lang w:val="it-IT"/>
        </w:rPr>
        <w:t xml:space="preserve"> che sovrasta il borgo, </w:t>
      </w:r>
    </w:p>
    <w:p w14:paraId="07DF7711" w14:textId="5DD2F793" w:rsidR="00D17945" w:rsidRPr="009F3F27" w:rsidRDefault="009F3F27" w:rsidP="009F3F27">
      <w:pPr>
        <w:spacing w:line="360" w:lineRule="auto"/>
        <w:jc w:val="center"/>
        <w:rPr>
          <w:rFonts w:ascii="Arial" w:eastAsia="Arial" w:hAnsi="Arial" w:cs="Arial"/>
          <w:color w:val="000000"/>
          <w:lang w:val="it-IT"/>
        </w:rPr>
      </w:pPr>
      <w:r>
        <w:rPr>
          <w:rFonts w:ascii="Arial" w:eastAsia="Arial" w:hAnsi="Arial" w:cs="Arial"/>
          <w:lang w:val="it-IT"/>
        </w:rPr>
        <w:t xml:space="preserve">ammirando </w:t>
      </w:r>
      <w:r w:rsidRPr="0067598F">
        <w:rPr>
          <w:rFonts w:ascii="Arial" w:eastAsia="Arial" w:hAnsi="Arial" w:cs="Arial"/>
          <w:b/>
          <w:bCs/>
          <w:lang w:val="it-IT"/>
        </w:rPr>
        <w:t>l’arte che conquista il centro storico</w:t>
      </w:r>
      <w:r w:rsidRPr="009F3F27">
        <w:rPr>
          <w:rFonts w:ascii="Arial" w:eastAsia="Arial" w:hAnsi="Arial" w:cs="Arial"/>
          <w:lang w:val="it-IT"/>
        </w:rPr>
        <w:t xml:space="preserve">, </w:t>
      </w:r>
      <w:r>
        <w:rPr>
          <w:rFonts w:ascii="Arial" w:eastAsia="Arial" w:hAnsi="Arial" w:cs="Arial"/>
          <w:lang w:val="it-IT"/>
        </w:rPr>
        <w:br/>
        <w:t xml:space="preserve">concedendosi </w:t>
      </w:r>
      <w:r w:rsidRPr="0067598F">
        <w:rPr>
          <w:rFonts w:ascii="Arial" w:eastAsia="Arial" w:hAnsi="Arial" w:cs="Arial"/>
          <w:b/>
          <w:bCs/>
          <w:color w:val="000000"/>
          <w:lang w:val="it-IT"/>
        </w:rPr>
        <w:t>notti di riposo circondati dalla natura</w:t>
      </w:r>
      <w:r w:rsidRPr="009F3F27">
        <w:rPr>
          <w:rFonts w:ascii="Arial" w:eastAsia="Arial" w:hAnsi="Arial" w:cs="Arial"/>
          <w:color w:val="000000"/>
          <w:lang w:val="it-IT"/>
        </w:rPr>
        <w:t xml:space="preserve"> </w:t>
      </w:r>
      <w:r w:rsidR="0067598F">
        <w:rPr>
          <w:rFonts w:ascii="Arial" w:eastAsia="Arial" w:hAnsi="Arial" w:cs="Arial"/>
          <w:color w:val="000000"/>
          <w:lang w:val="it-IT"/>
        </w:rPr>
        <w:t xml:space="preserve">in </w:t>
      </w:r>
      <w:r w:rsidRPr="009F3F27">
        <w:rPr>
          <w:rFonts w:ascii="Arial" w:eastAsia="Arial" w:hAnsi="Arial" w:cs="Arial"/>
          <w:color w:val="000000"/>
          <w:lang w:val="it-IT"/>
        </w:rPr>
        <w:t>agrituri</w:t>
      </w:r>
      <w:r w:rsidR="0067598F">
        <w:rPr>
          <w:rFonts w:ascii="Arial" w:eastAsia="Arial" w:hAnsi="Arial" w:cs="Arial"/>
          <w:color w:val="000000"/>
          <w:lang w:val="it-IT"/>
        </w:rPr>
        <w:t>smo o in hotel.</w:t>
      </w:r>
    </w:p>
    <w:p w14:paraId="22E786F1" w14:textId="77777777" w:rsidR="00D17945" w:rsidRPr="009F3F27" w:rsidRDefault="00D17945">
      <w:pPr>
        <w:spacing w:line="360" w:lineRule="auto"/>
        <w:rPr>
          <w:rFonts w:ascii="Arial" w:eastAsia="Arial" w:hAnsi="Arial" w:cs="Arial"/>
          <w:sz w:val="8"/>
          <w:szCs w:val="8"/>
          <w:lang w:val="it-IT"/>
        </w:rPr>
      </w:pPr>
    </w:p>
    <w:p w14:paraId="27309522" w14:textId="10945668" w:rsidR="00D17945" w:rsidRPr="00E35C35" w:rsidRDefault="009F3F27">
      <w:pPr>
        <w:spacing w:line="360" w:lineRule="auto"/>
        <w:jc w:val="center"/>
        <w:rPr>
          <w:rFonts w:ascii="Arial" w:eastAsia="Arial" w:hAnsi="Arial" w:cs="Arial"/>
          <w:lang w:val="it-IT"/>
        </w:rPr>
      </w:pPr>
      <w:r>
        <w:rPr>
          <w:rFonts w:ascii="Arial" w:eastAsia="Arial" w:hAnsi="Arial" w:cs="Arial"/>
          <w:noProof/>
          <w:lang w:val="it-IT"/>
        </w:rPr>
        <w:drawing>
          <wp:inline distT="0" distB="0" distL="0" distR="0" wp14:anchorId="25C37DAB" wp14:editId="63B772D9">
            <wp:extent cx="4953000" cy="3295658"/>
            <wp:effectExtent l="0" t="0" r="0" b="6350"/>
            <wp:docPr id="12855279" name="Immagine 1" descr="Immagine che contiene aria aperta, erba, cielo, nuvol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279" name="Immagine 1" descr="Immagine che contiene aria aperta, erba, cielo, nuvola&#10;&#10;Descrizione generata automaticament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67088" cy="3305032"/>
                    </a:xfrm>
                    <a:prstGeom prst="rect">
                      <a:avLst/>
                    </a:prstGeom>
                  </pic:spPr>
                </pic:pic>
              </a:graphicData>
            </a:graphic>
          </wp:inline>
        </w:drawing>
      </w:r>
    </w:p>
    <w:p w14:paraId="0DD5FB11" w14:textId="77777777" w:rsidR="00D17945" w:rsidRPr="00A00670" w:rsidRDefault="00D17945">
      <w:pPr>
        <w:spacing w:line="360" w:lineRule="auto"/>
        <w:jc w:val="center"/>
        <w:rPr>
          <w:rFonts w:ascii="Arial" w:eastAsia="Arial" w:hAnsi="Arial" w:cs="Arial"/>
          <w:sz w:val="20"/>
          <w:szCs w:val="20"/>
          <w:lang w:val="it-IT"/>
        </w:rPr>
      </w:pPr>
    </w:p>
    <w:p w14:paraId="6672E9B3" w14:textId="2D7C4C84" w:rsidR="00BA2123" w:rsidRDefault="00000000">
      <w:pPr>
        <w:spacing w:line="360" w:lineRule="auto"/>
        <w:jc w:val="both"/>
        <w:rPr>
          <w:rFonts w:ascii="Arial" w:eastAsia="Arial" w:hAnsi="Arial" w:cs="Arial"/>
          <w:b/>
          <w:sz w:val="20"/>
          <w:szCs w:val="20"/>
          <w:lang w:val="it-IT"/>
        </w:rPr>
      </w:pPr>
      <w:r w:rsidRPr="00A00670">
        <w:rPr>
          <w:rFonts w:ascii="Arial" w:eastAsia="Arial" w:hAnsi="Arial" w:cs="Arial"/>
          <w:sz w:val="20"/>
          <w:szCs w:val="20"/>
          <w:lang w:val="it-IT"/>
        </w:rPr>
        <w:t xml:space="preserve">Piacevoli passeggiate, </w:t>
      </w:r>
      <w:hyperlink r:id="rId7">
        <w:r w:rsidRPr="00A00670">
          <w:rPr>
            <w:rFonts w:ascii="Arial" w:eastAsia="Arial" w:hAnsi="Arial" w:cs="Arial"/>
            <w:color w:val="0000FF"/>
            <w:sz w:val="20"/>
            <w:szCs w:val="20"/>
            <w:u w:val="single"/>
            <w:lang w:val="it-IT"/>
          </w:rPr>
          <w:t>vini bianchi eccellenti</w:t>
        </w:r>
      </w:hyperlink>
      <w:r w:rsidRPr="00A00670">
        <w:rPr>
          <w:rFonts w:ascii="Arial" w:eastAsia="Arial" w:hAnsi="Arial" w:cs="Arial"/>
          <w:sz w:val="20"/>
          <w:szCs w:val="20"/>
          <w:lang w:val="it-IT"/>
        </w:rPr>
        <w:t xml:space="preserve"> presentati nel centro storico del borgo di Chiusa il 25 maggio 2024 e piatti tipici delle malghe: sono questi gli ingredienti giusti da mixare insieme per un’estate d’eccellenza tra le montagne di </w:t>
      </w:r>
      <w:r w:rsidRPr="00A00670">
        <w:rPr>
          <w:rFonts w:ascii="Arial" w:eastAsia="Arial" w:hAnsi="Arial" w:cs="Arial"/>
          <w:b/>
          <w:sz w:val="20"/>
          <w:szCs w:val="20"/>
          <w:lang w:val="it-IT"/>
        </w:rPr>
        <w:t xml:space="preserve">Chiusa </w:t>
      </w:r>
      <w:r w:rsidR="001A3F04">
        <w:rPr>
          <w:rFonts w:ascii="Arial" w:eastAsia="Arial" w:hAnsi="Arial" w:cs="Arial"/>
          <w:b/>
          <w:sz w:val="20"/>
          <w:szCs w:val="20"/>
          <w:lang w:val="it-IT"/>
        </w:rPr>
        <w:t xml:space="preserve">e </w:t>
      </w:r>
      <w:r w:rsidRPr="00A00670">
        <w:rPr>
          <w:rFonts w:ascii="Arial" w:eastAsia="Arial" w:hAnsi="Arial" w:cs="Arial"/>
          <w:b/>
          <w:sz w:val="20"/>
          <w:szCs w:val="20"/>
          <w:lang w:val="it-IT"/>
        </w:rPr>
        <w:t>dei suoi dintorni</w:t>
      </w:r>
      <w:r w:rsidR="001A3F04">
        <w:rPr>
          <w:rFonts w:ascii="Arial" w:eastAsia="Arial" w:hAnsi="Arial" w:cs="Arial"/>
          <w:sz w:val="20"/>
          <w:szCs w:val="20"/>
          <w:lang w:val="it-IT"/>
        </w:rPr>
        <w:t>.</w:t>
      </w:r>
      <w:r w:rsidRPr="00A00670">
        <w:rPr>
          <w:rFonts w:ascii="Arial" w:eastAsia="Arial" w:hAnsi="Arial" w:cs="Arial"/>
          <w:sz w:val="20"/>
          <w:szCs w:val="20"/>
          <w:lang w:val="it-IT"/>
        </w:rPr>
        <w:t xml:space="preserve"> </w:t>
      </w:r>
      <w:r w:rsidR="001A3F04">
        <w:rPr>
          <w:rFonts w:ascii="Arial" w:eastAsia="Arial" w:hAnsi="Arial" w:cs="Arial"/>
          <w:sz w:val="20"/>
          <w:szCs w:val="20"/>
          <w:lang w:val="it-IT"/>
        </w:rPr>
        <w:t>L</w:t>
      </w:r>
      <w:r w:rsidRPr="00A00670">
        <w:rPr>
          <w:rFonts w:ascii="Arial" w:eastAsia="Arial" w:hAnsi="Arial" w:cs="Arial"/>
          <w:sz w:val="20"/>
          <w:szCs w:val="20"/>
          <w:lang w:val="it-IT"/>
        </w:rPr>
        <w:t xml:space="preserve">a città degli artisti </w:t>
      </w:r>
      <w:r w:rsidR="001A3F04" w:rsidRPr="001A3F04">
        <w:rPr>
          <w:rFonts w:ascii="Arial" w:eastAsia="Arial" w:hAnsi="Arial" w:cs="Arial"/>
          <w:sz w:val="20"/>
          <w:szCs w:val="20"/>
          <w:lang w:val="it-IT"/>
        </w:rPr>
        <w:t xml:space="preserve">appartiene al circuito dei </w:t>
      </w:r>
      <w:r w:rsidR="001A3F04">
        <w:rPr>
          <w:rFonts w:ascii="Arial" w:eastAsia="Arial" w:hAnsi="Arial" w:cs="Arial"/>
          <w:sz w:val="20"/>
          <w:szCs w:val="20"/>
          <w:lang w:val="it-IT"/>
        </w:rPr>
        <w:t>“B</w:t>
      </w:r>
      <w:r w:rsidR="001A3F04" w:rsidRPr="001A3F04">
        <w:rPr>
          <w:rFonts w:ascii="Arial" w:eastAsia="Arial" w:hAnsi="Arial" w:cs="Arial"/>
          <w:sz w:val="20"/>
          <w:szCs w:val="20"/>
          <w:lang w:val="it-IT"/>
        </w:rPr>
        <w:t xml:space="preserve">orghi più </w:t>
      </w:r>
      <w:r w:rsidR="001A3F04">
        <w:rPr>
          <w:rFonts w:ascii="Arial" w:eastAsia="Arial" w:hAnsi="Arial" w:cs="Arial"/>
          <w:sz w:val="20"/>
          <w:szCs w:val="20"/>
          <w:lang w:val="it-IT"/>
        </w:rPr>
        <w:t>B</w:t>
      </w:r>
      <w:r w:rsidR="001A3F04" w:rsidRPr="001A3F04">
        <w:rPr>
          <w:rFonts w:ascii="Arial" w:eastAsia="Arial" w:hAnsi="Arial" w:cs="Arial"/>
          <w:sz w:val="20"/>
          <w:szCs w:val="20"/>
          <w:lang w:val="it-IT"/>
        </w:rPr>
        <w:t>elli d’Italia</w:t>
      </w:r>
      <w:r w:rsidR="001A3F04">
        <w:rPr>
          <w:rFonts w:ascii="Arial" w:eastAsia="Arial" w:hAnsi="Arial" w:cs="Arial"/>
          <w:sz w:val="20"/>
          <w:szCs w:val="20"/>
          <w:lang w:val="it-IT"/>
        </w:rPr>
        <w:t xml:space="preserve">” ed è situata </w:t>
      </w:r>
      <w:r w:rsidRPr="00A00670">
        <w:rPr>
          <w:rFonts w:ascii="Arial" w:eastAsia="Arial" w:hAnsi="Arial" w:cs="Arial"/>
          <w:sz w:val="20"/>
          <w:szCs w:val="20"/>
          <w:lang w:val="it-IT"/>
        </w:rPr>
        <w:t xml:space="preserve">nel cuore dell’Alto Adige – Südtirol, da sempre </w:t>
      </w:r>
      <w:r w:rsidRPr="00A00670">
        <w:rPr>
          <w:rFonts w:ascii="Arial" w:eastAsia="Arial" w:hAnsi="Arial" w:cs="Arial"/>
          <w:b/>
          <w:sz w:val="20"/>
          <w:szCs w:val="20"/>
          <w:lang w:val="it-IT"/>
        </w:rPr>
        <w:t>regione di piaceri e di sapori fuori dalle rotte classich</w:t>
      </w:r>
      <w:r w:rsidR="00484B5D">
        <w:rPr>
          <w:rFonts w:ascii="Arial" w:eastAsia="Arial" w:hAnsi="Arial" w:cs="Arial"/>
          <w:b/>
          <w:sz w:val="20"/>
          <w:szCs w:val="20"/>
          <w:lang w:val="it-IT"/>
        </w:rPr>
        <w:t>e.</w:t>
      </w:r>
    </w:p>
    <w:p w14:paraId="2933F1A2" w14:textId="77777777" w:rsidR="00484B5D" w:rsidRPr="00484B5D" w:rsidRDefault="00484B5D">
      <w:pPr>
        <w:spacing w:line="360" w:lineRule="auto"/>
        <w:jc w:val="both"/>
        <w:rPr>
          <w:rFonts w:ascii="Arial" w:eastAsia="Arial" w:hAnsi="Arial" w:cs="Arial"/>
          <w:sz w:val="20"/>
          <w:szCs w:val="20"/>
          <w:lang w:val="it-IT"/>
        </w:rPr>
      </w:pPr>
    </w:p>
    <w:p w14:paraId="46065636" w14:textId="7B96F250" w:rsidR="00A00670" w:rsidRDefault="00000000">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t>La montagna</w:t>
      </w:r>
      <w:r w:rsidR="00BA2123" w:rsidRPr="00A00670">
        <w:rPr>
          <w:rFonts w:ascii="Arial" w:eastAsia="Arial" w:hAnsi="Arial" w:cs="Arial"/>
          <w:b/>
          <w:sz w:val="20"/>
          <w:szCs w:val="20"/>
          <w:lang w:val="it-IT"/>
        </w:rPr>
        <w:t>, si sa,</w:t>
      </w:r>
      <w:r w:rsidRPr="00A00670">
        <w:rPr>
          <w:rFonts w:ascii="Arial" w:eastAsia="Arial" w:hAnsi="Arial" w:cs="Arial"/>
          <w:b/>
          <w:sz w:val="20"/>
          <w:szCs w:val="20"/>
          <w:lang w:val="it-IT"/>
        </w:rPr>
        <w:t xml:space="preserve"> è un modo di vivere la vita: più vicini al cielo, in stretta connessione con la natura e circondati da spazi immensi e silenziosi. </w:t>
      </w:r>
      <w:r w:rsidRPr="00A00670">
        <w:rPr>
          <w:rFonts w:ascii="Arial" w:eastAsia="Arial" w:hAnsi="Arial" w:cs="Arial"/>
          <w:sz w:val="20"/>
          <w:szCs w:val="20"/>
          <w:lang w:val="it-IT"/>
        </w:rPr>
        <w:t xml:space="preserve">Cosa c’è di più bello che trascorrere un’estate all’alpe, tra piacevoli passeggiate ed escursioni su prati dolci, concedendosi un pranzo in una malga accarezzata dal sole, circondati da un panorama meraviglioso e da aria purissima? Il </w:t>
      </w:r>
      <w:r w:rsidRPr="00A00670">
        <w:rPr>
          <w:rFonts w:ascii="Arial" w:eastAsia="Arial" w:hAnsi="Arial" w:cs="Arial"/>
          <w:b/>
          <w:sz w:val="20"/>
          <w:szCs w:val="20"/>
          <w:lang w:val="it-IT"/>
        </w:rPr>
        <w:t>territorio di Chiusa e i suoi dintorni</w:t>
      </w:r>
      <w:r w:rsidRPr="00A00670">
        <w:rPr>
          <w:rFonts w:ascii="Arial" w:eastAsia="Arial" w:hAnsi="Arial" w:cs="Arial"/>
          <w:sz w:val="20"/>
          <w:szCs w:val="20"/>
          <w:lang w:val="it-IT"/>
        </w:rPr>
        <w:t xml:space="preserve">, vero cuore dell’Alto Adige – </w:t>
      </w:r>
      <w:r w:rsidR="009E1F8D" w:rsidRPr="00A00670">
        <w:rPr>
          <w:rFonts w:ascii="Arial" w:eastAsia="Arial" w:hAnsi="Arial" w:cs="Arial"/>
          <w:sz w:val="20"/>
          <w:szCs w:val="20"/>
          <w:lang w:val="it-IT"/>
        </w:rPr>
        <w:t xml:space="preserve">Südtirol, </w:t>
      </w:r>
      <w:r w:rsidRPr="00A00670">
        <w:rPr>
          <w:rFonts w:ascii="Arial" w:eastAsia="Arial" w:hAnsi="Arial" w:cs="Arial"/>
          <w:sz w:val="20"/>
          <w:szCs w:val="20"/>
          <w:lang w:val="it-IT"/>
        </w:rPr>
        <w:t xml:space="preserve">grazie alla sua posizione strategica e centrale, è la località perfetta per </w:t>
      </w:r>
      <w:r w:rsidRPr="00A00670">
        <w:rPr>
          <w:rFonts w:ascii="Arial" w:eastAsia="Arial" w:hAnsi="Arial" w:cs="Arial"/>
          <w:b/>
          <w:sz w:val="20"/>
          <w:szCs w:val="20"/>
          <w:lang w:val="it-IT"/>
        </w:rPr>
        <w:t>vivere la montagna estiva in tutte le sfumature possibili, oltre che punto di partenza ideale per esplorare le bellezze dell’Alto Adige.</w:t>
      </w:r>
    </w:p>
    <w:p w14:paraId="51129A8D" w14:textId="58BF82B6" w:rsidR="00D17945" w:rsidRPr="00A00670" w:rsidRDefault="00000000">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lastRenderedPageBreak/>
        <w:t>Pendii morbidi e soleggiati, punteggiati di vigneti e castagneti,</w:t>
      </w:r>
      <w:r w:rsidRPr="00A00670">
        <w:rPr>
          <w:rFonts w:ascii="Arial" w:eastAsia="Arial" w:hAnsi="Arial" w:cs="Arial"/>
          <w:sz w:val="20"/>
          <w:szCs w:val="20"/>
          <w:lang w:val="it-IT"/>
        </w:rPr>
        <w:t xml:space="preserve"> </w:t>
      </w:r>
      <w:r w:rsidRPr="00A00670">
        <w:rPr>
          <w:rFonts w:ascii="Arial" w:eastAsia="Arial" w:hAnsi="Arial" w:cs="Arial"/>
          <w:b/>
          <w:sz w:val="20"/>
          <w:szCs w:val="20"/>
          <w:lang w:val="it-IT"/>
        </w:rPr>
        <w:t>boschi di larici</w:t>
      </w:r>
      <w:r w:rsidRPr="00A00670">
        <w:rPr>
          <w:rFonts w:ascii="Arial" w:eastAsia="Arial" w:hAnsi="Arial" w:cs="Arial"/>
          <w:sz w:val="20"/>
          <w:szCs w:val="20"/>
          <w:lang w:val="it-IT"/>
        </w:rPr>
        <w:t xml:space="preserve"> e </w:t>
      </w:r>
      <w:r w:rsidRPr="00A00670">
        <w:rPr>
          <w:rFonts w:ascii="Arial" w:eastAsia="Arial" w:hAnsi="Arial" w:cs="Arial"/>
          <w:b/>
          <w:sz w:val="20"/>
          <w:szCs w:val="20"/>
          <w:lang w:val="it-IT"/>
        </w:rPr>
        <w:t xml:space="preserve">pascoli alpini, che caratterizzano i dintorni di Chiusa, sono un invito a programmare </w:t>
      </w:r>
      <w:r w:rsidRPr="00A00670">
        <w:rPr>
          <w:rFonts w:ascii="Arial" w:eastAsia="Arial" w:hAnsi="Arial" w:cs="Arial"/>
          <w:sz w:val="20"/>
          <w:szCs w:val="20"/>
          <w:lang w:val="it-IT"/>
        </w:rPr>
        <w:t xml:space="preserve">piacevoli </w:t>
      </w:r>
      <w:r w:rsidRPr="00A00670">
        <w:rPr>
          <w:rFonts w:ascii="Arial" w:eastAsia="Arial" w:hAnsi="Arial" w:cs="Arial"/>
          <w:b/>
          <w:sz w:val="20"/>
          <w:szCs w:val="20"/>
          <w:lang w:val="it-IT"/>
        </w:rPr>
        <w:t>passeggiate e meditazioni nel verde.</w:t>
      </w:r>
      <w:r w:rsidRPr="00A00670">
        <w:rPr>
          <w:rFonts w:ascii="Arial" w:eastAsia="Arial" w:hAnsi="Arial" w:cs="Arial"/>
          <w:sz w:val="20"/>
          <w:szCs w:val="20"/>
          <w:lang w:val="it-IT"/>
        </w:rPr>
        <w:t xml:space="preserve"> Complice la dolcezza dei paesaggi e uno stile di vita che qui è decisamente </w:t>
      </w:r>
      <w:r w:rsidRPr="00A00670">
        <w:rPr>
          <w:rFonts w:ascii="Arial" w:eastAsia="Arial" w:hAnsi="Arial" w:cs="Arial"/>
          <w:b/>
          <w:sz w:val="20"/>
          <w:szCs w:val="20"/>
          <w:lang w:val="it-IT"/>
        </w:rPr>
        <w:t>slow</w:t>
      </w:r>
      <w:r w:rsidRPr="00A00670">
        <w:rPr>
          <w:rFonts w:ascii="Arial" w:eastAsia="Arial" w:hAnsi="Arial" w:cs="Arial"/>
          <w:sz w:val="20"/>
          <w:szCs w:val="20"/>
          <w:lang w:val="it-IT"/>
        </w:rPr>
        <w:t xml:space="preserve">, questo territorio invita a </w:t>
      </w:r>
      <w:r w:rsidRPr="00A00670">
        <w:rPr>
          <w:rFonts w:ascii="Arial" w:eastAsia="Arial" w:hAnsi="Arial" w:cs="Arial"/>
          <w:b/>
          <w:bCs/>
          <w:sz w:val="20"/>
          <w:szCs w:val="20"/>
          <w:lang w:val="it-IT"/>
        </w:rPr>
        <w:t>rallentare e a godere realmente della natura circostante e dei suoi tesori</w:t>
      </w:r>
      <w:r w:rsidRPr="00A00670">
        <w:rPr>
          <w:rFonts w:ascii="Arial" w:eastAsia="Arial" w:hAnsi="Arial" w:cs="Arial"/>
          <w:sz w:val="20"/>
          <w:szCs w:val="20"/>
          <w:lang w:val="it-IT"/>
        </w:rPr>
        <w:t>.</w:t>
      </w:r>
      <w:r w:rsidRPr="00A00670">
        <w:rPr>
          <w:rFonts w:ascii="Arial" w:eastAsia="Arial" w:hAnsi="Arial" w:cs="Arial"/>
          <w:b/>
          <w:sz w:val="20"/>
          <w:szCs w:val="20"/>
          <w:lang w:val="it-IT"/>
        </w:rPr>
        <w:t xml:space="preserve"> </w:t>
      </w:r>
      <w:r w:rsidRPr="00A00670">
        <w:rPr>
          <w:rFonts w:ascii="Arial" w:eastAsia="Arial" w:hAnsi="Arial" w:cs="Arial"/>
          <w:sz w:val="20"/>
          <w:szCs w:val="20"/>
          <w:lang w:val="it-IT"/>
        </w:rPr>
        <w:t xml:space="preserve">Proprio qui si trovano diverse malghe, quasi tutte esposte al sole, che offrono la possibilità di pranzare o di fare merenda dopo una </w:t>
      </w:r>
      <w:r w:rsidRPr="00A00670">
        <w:rPr>
          <w:rFonts w:ascii="Arial" w:eastAsia="Arial" w:hAnsi="Arial" w:cs="Arial"/>
          <w:b/>
          <w:sz w:val="20"/>
          <w:szCs w:val="20"/>
          <w:lang w:val="it-IT"/>
        </w:rPr>
        <w:t xml:space="preserve">camminata </w:t>
      </w:r>
      <w:r w:rsidRPr="00A00670">
        <w:rPr>
          <w:rFonts w:ascii="Arial" w:eastAsia="Arial" w:hAnsi="Arial" w:cs="Arial"/>
          <w:sz w:val="20"/>
          <w:szCs w:val="20"/>
          <w:lang w:val="it-IT"/>
        </w:rPr>
        <w:t>nei boschi e nei sentieri della zona. Quale migliore occasione per concedersi un piatto di canederli allo speck, gli Schlutzkrapfen (mezzelune ripiene di ricotta e spinaci) e un soffice Kaiserschmarren (la dolce “frittata dell’Imperatore”)?</w:t>
      </w:r>
    </w:p>
    <w:p w14:paraId="51C00244" w14:textId="77777777" w:rsidR="00D17945" w:rsidRPr="00A00670" w:rsidRDefault="00D17945">
      <w:pPr>
        <w:spacing w:line="360" w:lineRule="auto"/>
        <w:jc w:val="both"/>
        <w:rPr>
          <w:rFonts w:ascii="Arial" w:eastAsia="Arial" w:hAnsi="Arial" w:cs="Arial"/>
          <w:b/>
          <w:sz w:val="20"/>
          <w:szCs w:val="20"/>
          <w:lang w:val="it-IT"/>
        </w:rPr>
      </w:pPr>
    </w:p>
    <w:p w14:paraId="791CBC19" w14:textId="2E716892" w:rsidR="00BA2123" w:rsidRPr="00A00670" w:rsidRDefault="00484B5D">
      <w:pPr>
        <w:spacing w:line="360" w:lineRule="auto"/>
        <w:jc w:val="both"/>
        <w:rPr>
          <w:rFonts w:ascii="Arial" w:eastAsia="Arial" w:hAnsi="Arial" w:cs="Arial"/>
          <w:b/>
          <w:sz w:val="20"/>
          <w:szCs w:val="20"/>
          <w:lang w:val="it-IT"/>
        </w:rPr>
      </w:pPr>
      <w:r>
        <w:rPr>
          <w:rFonts w:ascii="Arial" w:eastAsia="Arial" w:hAnsi="Arial" w:cs="Arial"/>
          <w:b/>
          <w:sz w:val="20"/>
          <w:szCs w:val="20"/>
          <w:lang w:val="it-IT"/>
        </w:rPr>
        <w:t xml:space="preserve">VERDISSIMA </w:t>
      </w:r>
      <w:r w:rsidR="00BA2123" w:rsidRPr="00A00670">
        <w:rPr>
          <w:rFonts w:ascii="Arial" w:eastAsia="Arial" w:hAnsi="Arial" w:cs="Arial"/>
          <w:b/>
          <w:sz w:val="20"/>
          <w:szCs w:val="20"/>
          <w:lang w:val="it-IT"/>
        </w:rPr>
        <w:t>VILLANDRO</w:t>
      </w:r>
    </w:p>
    <w:p w14:paraId="78C08DEB" w14:textId="569252C1" w:rsidR="00604864" w:rsidRDefault="00484B5D">
      <w:pPr>
        <w:spacing w:line="360" w:lineRule="auto"/>
        <w:jc w:val="both"/>
        <w:rPr>
          <w:rFonts w:ascii="Arial" w:eastAsia="Arial" w:hAnsi="Arial" w:cs="Arial"/>
          <w:sz w:val="20"/>
          <w:szCs w:val="20"/>
          <w:lang w:val="it-IT"/>
        </w:rPr>
      </w:pPr>
      <w:r>
        <w:rPr>
          <w:rFonts w:ascii="Arial" w:eastAsia="Arial" w:hAnsi="Arial" w:cs="Arial"/>
          <w:sz w:val="20"/>
          <w:szCs w:val="20"/>
          <w:lang w:val="it-IT"/>
        </w:rPr>
        <w:t>La p</w:t>
      </w:r>
      <w:r w:rsidRPr="00484B5D">
        <w:rPr>
          <w:rFonts w:ascii="Arial" w:eastAsia="Arial" w:hAnsi="Arial" w:cs="Arial"/>
          <w:sz w:val="20"/>
          <w:szCs w:val="20"/>
          <w:lang w:val="it-IT"/>
        </w:rPr>
        <w:t xml:space="preserve">osizione tranquilla, </w:t>
      </w:r>
      <w:r>
        <w:rPr>
          <w:rFonts w:ascii="Arial" w:eastAsia="Arial" w:hAnsi="Arial" w:cs="Arial"/>
          <w:sz w:val="20"/>
          <w:szCs w:val="20"/>
          <w:lang w:val="it-IT"/>
        </w:rPr>
        <w:t xml:space="preserve">il </w:t>
      </w:r>
      <w:r w:rsidRPr="00484B5D">
        <w:rPr>
          <w:rFonts w:ascii="Arial" w:eastAsia="Arial" w:hAnsi="Arial" w:cs="Arial"/>
          <w:sz w:val="20"/>
          <w:szCs w:val="20"/>
          <w:lang w:val="it-IT"/>
        </w:rPr>
        <w:t>panorama spettacolare</w:t>
      </w:r>
      <w:r>
        <w:rPr>
          <w:rFonts w:ascii="Arial" w:eastAsia="Arial" w:hAnsi="Arial" w:cs="Arial"/>
          <w:sz w:val="20"/>
          <w:szCs w:val="20"/>
          <w:lang w:val="it-IT"/>
        </w:rPr>
        <w:t xml:space="preserve"> e una</w:t>
      </w:r>
      <w:r w:rsidRPr="00484B5D">
        <w:rPr>
          <w:rFonts w:ascii="Arial" w:eastAsia="Arial" w:hAnsi="Arial" w:cs="Arial"/>
          <w:sz w:val="20"/>
          <w:szCs w:val="20"/>
          <w:lang w:val="it-IT"/>
        </w:rPr>
        <w:t xml:space="preserve"> vista </w:t>
      </w:r>
      <w:r>
        <w:rPr>
          <w:rFonts w:ascii="Arial" w:eastAsia="Arial" w:hAnsi="Arial" w:cs="Arial"/>
          <w:sz w:val="20"/>
          <w:szCs w:val="20"/>
          <w:lang w:val="it-IT"/>
        </w:rPr>
        <w:t xml:space="preserve">superlativa </w:t>
      </w:r>
      <w:r w:rsidRPr="00484B5D">
        <w:rPr>
          <w:rFonts w:ascii="Arial" w:eastAsia="Arial" w:hAnsi="Arial" w:cs="Arial"/>
          <w:sz w:val="20"/>
          <w:szCs w:val="20"/>
          <w:lang w:val="it-IT"/>
        </w:rPr>
        <w:t xml:space="preserve">che si apre sulle Dolomiti della Valle Isarco </w:t>
      </w:r>
      <w:r>
        <w:rPr>
          <w:rFonts w:ascii="Arial" w:eastAsia="Arial" w:hAnsi="Arial" w:cs="Arial"/>
          <w:sz w:val="20"/>
          <w:szCs w:val="20"/>
          <w:lang w:val="it-IT"/>
        </w:rPr>
        <w:t>rendono Villandro, n</w:t>
      </w:r>
      <w:r w:rsidRPr="00A00670">
        <w:rPr>
          <w:rFonts w:ascii="Arial" w:eastAsia="Arial" w:hAnsi="Arial" w:cs="Arial"/>
          <w:sz w:val="20"/>
          <w:szCs w:val="20"/>
          <w:lang w:val="it-IT"/>
        </w:rPr>
        <w:t>elle immediate vicinanze di Chiusa</w:t>
      </w:r>
      <w:r>
        <w:rPr>
          <w:rFonts w:ascii="Arial" w:eastAsia="Arial" w:hAnsi="Arial" w:cs="Arial"/>
          <w:sz w:val="20"/>
          <w:szCs w:val="20"/>
          <w:lang w:val="it-IT"/>
        </w:rPr>
        <w:t xml:space="preserve">, </w:t>
      </w:r>
      <w:r w:rsidRPr="00484B5D">
        <w:rPr>
          <w:rFonts w:ascii="Arial" w:eastAsia="Arial" w:hAnsi="Arial" w:cs="Arial"/>
          <w:sz w:val="20"/>
          <w:szCs w:val="20"/>
          <w:lang w:val="it-IT"/>
        </w:rPr>
        <w:t xml:space="preserve">una delle mete di vacanza più amate, tanto da </w:t>
      </w:r>
      <w:r>
        <w:rPr>
          <w:rFonts w:ascii="Arial" w:eastAsia="Arial" w:hAnsi="Arial" w:cs="Arial"/>
          <w:sz w:val="20"/>
          <w:szCs w:val="20"/>
          <w:lang w:val="it-IT"/>
        </w:rPr>
        <w:t>essere stat</w:t>
      </w:r>
      <w:r w:rsidR="001A3F04">
        <w:rPr>
          <w:rFonts w:ascii="Arial" w:eastAsia="Arial" w:hAnsi="Arial" w:cs="Arial"/>
          <w:sz w:val="20"/>
          <w:szCs w:val="20"/>
          <w:lang w:val="it-IT"/>
        </w:rPr>
        <w:t>a</w:t>
      </w:r>
      <w:r>
        <w:rPr>
          <w:rFonts w:ascii="Arial" w:eastAsia="Arial" w:hAnsi="Arial" w:cs="Arial"/>
          <w:sz w:val="20"/>
          <w:szCs w:val="20"/>
          <w:lang w:val="it-IT"/>
        </w:rPr>
        <w:t xml:space="preserve"> fonte di ispirazione</w:t>
      </w:r>
      <w:r w:rsidRPr="00484B5D">
        <w:rPr>
          <w:rFonts w:ascii="Arial" w:eastAsia="Arial" w:hAnsi="Arial" w:cs="Arial"/>
          <w:sz w:val="20"/>
          <w:szCs w:val="20"/>
          <w:lang w:val="it-IT"/>
        </w:rPr>
        <w:t xml:space="preserve"> nel XII</w:t>
      </w:r>
      <w:r>
        <w:rPr>
          <w:rFonts w:ascii="Arial" w:eastAsia="Arial" w:hAnsi="Arial" w:cs="Arial"/>
          <w:sz w:val="20"/>
          <w:szCs w:val="20"/>
          <w:lang w:val="it-IT"/>
        </w:rPr>
        <w:t>°</w:t>
      </w:r>
      <w:r w:rsidRPr="00484B5D">
        <w:rPr>
          <w:rFonts w:ascii="Arial" w:eastAsia="Arial" w:hAnsi="Arial" w:cs="Arial"/>
          <w:sz w:val="20"/>
          <w:szCs w:val="20"/>
          <w:lang w:val="it-IT"/>
        </w:rPr>
        <w:t xml:space="preserve"> </w:t>
      </w:r>
      <w:r>
        <w:rPr>
          <w:rFonts w:ascii="Arial" w:eastAsia="Arial" w:hAnsi="Arial" w:cs="Arial"/>
          <w:sz w:val="20"/>
          <w:szCs w:val="20"/>
          <w:lang w:val="it-IT"/>
        </w:rPr>
        <w:t>s</w:t>
      </w:r>
      <w:r w:rsidRPr="00484B5D">
        <w:rPr>
          <w:rFonts w:ascii="Arial" w:eastAsia="Arial" w:hAnsi="Arial" w:cs="Arial"/>
          <w:sz w:val="20"/>
          <w:szCs w:val="20"/>
          <w:lang w:val="it-IT"/>
        </w:rPr>
        <w:t xml:space="preserve">ecolo </w:t>
      </w:r>
      <w:r>
        <w:rPr>
          <w:rFonts w:ascii="Arial" w:eastAsia="Arial" w:hAnsi="Arial" w:cs="Arial"/>
          <w:sz w:val="20"/>
          <w:szCs w:val="20"/>
          <w:lang w:val="it-IT"/>
        </w:rPr>
        <w:t>a</w:t>
      </w:r>
      <w:r w:rsidRPr="00484B5D">
        <w:rPr>
          <w:rFonts w:ascii="Arial" w:eastAsia="Arial" w:hAnsi="Arial" w:cs="Arial"/>
          <w:sz w:val="20"/>
          <w:szCs w:val="20"/>
          <w:lang w:val="it-IT"/>
        </w:rPr>
        <w:t>l pittore Franz von Defregger</w:t>
      </w:r>
      <w:r>
        <w:rPr>
          <w:rFonts w:ascii="Arial" w:eastAsia="Arial" w:hAnsi="Arial" w:cs="Arial"/>
          <w:sz w:val="20"/>
          <w:szCs w:val="20"/>
          <w:lang w:val="it-IT"/>
        </w:rPr>
        <w:t xml:space="preserve">. A poca distanza dal paese </w:t>
      </w:r>
      <w:r w:rsidRPr="00A00670">
        <w:rPr>
          <w:rFonts w:ascii="Arial" w:eastAsia="Arial" w:hAnsi="Arial" w:cs="Arial"/>
          <w:sz w:val="20"/>
          <w:szCs w:val="20"/>
          <w:lang w:val="it-IT"/>
        </w:rPr>
        <w:t>sorge l’</w:t>
      </w:r>
      <w:r w:rsidRPr="00A00670">
        <w:rPr>
          <w:rFonts w:ascii="Arial" w:eastAsia="Arial" w:hAnsi="Arial" w:cs="Arial"/>
          <w:b/>
          <w:sz w:val="20"/>
          <w:szCs w:val="20"/>
          <w:lang w:val="it-IT"/>
        </w:rPr>
        <w:t>Alpe di Villandro</w:t>
      </w:r>
      <w:r w:rsidRPr="00A00670">
        <w:rPr>
          <w:rFonts w:ascii="Arial" w:eastAsia="Arial" w:hAnsi="Arial" w:cs="Arial"/>
          <w:sz w:val="20"/>
          <w:szCs w:val="20"/>
          <w:lang w:val="it-IT"/>
        </w:rPr>
        <w:t xml:space="preserve"> (Villanderer Alm), uno degli alpeggi più grandi e più belli d’Europa, che delimita con il Corno del Renon il paradiso escursionistico su uno dei versanti della valle: si estende ai piedi del Monte Villandro, la cima più meridionale della cresta orientale delle Alpi Sarentine. Questo </w:t>
      </w:r>
      <w:r w:rsidRPr="00A00670">
        <w:rPr>
          <w:rFonts w:ascii="Arial" w:eastAsia="Arial" w:hAnsi="Arial" w:cs="Arial"/>
          <w:b/>
          <w:sz w:val="20"/>
          <w:szCs w:val="20"/>
          <w:lang w:val="it-IT"/>
        </w:rPr>
        <w:t>verde altopiano</w:t>
      </w:r>
      <w:r w:rsidRPr="00A00670">
        <w:rPr>
          <w:rFonts w:ascii="Arial" w:eastAsia="Arial" w:hAnsi="Arial" w:cs="Arial"/>
          <w:sz w:val="20"/>
          <w:szCs w:val="20"/>
          <w:lang w:val="it-IT"/>
        </w:rPr>
        <w:t xml:space="preserve"> è una delle zone più ricche di sentieri, tutti ben segnalati e situati tra i 1.700 e i 2.500 metri d’altezza, con vista panoramica sulle Dolomiti occidentali: si vede lo Sciliar, il Gruppo delle Odle, il Gruppo del Sella, l’Alpe di Siusi, le Alpi della Zillertal. Un percorso composto da un fitto reticolo di cammini e rifugi adatti a tutta la famiglia, che si snoda tra prati alpini, pascoli, laghetti, ruscelli e acquitrini, costellato da pittoresche baite e chiesette. </w:t>
      </w:r>
    </w:p>
    <w:p w14:paraId="5AAF0DCF" w14:textId="77777777" w:rsidR="00B557F2" w:rsidRPr="00A00670" w:rsidRDefault="00B557F2" w:rsidP="00B557F2">
      <w:pPr>
        <w:spacing w:line="360" w:lineRule="auto"/>
        <w:jc w:val="both"/>
        <w:rPr>
          <w:rFonts w:ascii="Arial" w:eastAsia="Arial" w:hAnsi="Arial" w:cs="Arial"/>
          <w:color w:val="000000"/>
          <w:sz w:val="20"/>
          <w:szCs w:val="20"/>
          <w:lang w:val="it-IT"/>
        </w:rPr>
      </w:pPr>
      <w:r w:rsidRPr="00A00670">
        <w:rPr>
          <w:rFonts w:ascii="Arial" w:eastAsia="Arial" w:hAnsi="Arial" w:cs="Arial"/>
          <w:color w:val="000000"/>
          <w:sz w:val="20"/>
          <w:szCs w:val="20"/>
          <w:lang w:val="it-IT"/>
        </w:rPr>
        <w:t xml:space="preserve">Molto apprezzato è anche il </w:t>
      </w:r>
      <w:r w:rsidRPr="00A00670">
        <w:rPr>
          <w:rFonts w:ascii="Arial" w:eastAsia="Arial" w:hAnsi="Arial" w:cs="Arial"/>
          <w:b/>
          <w:color w:val="000000"/>
          <w:sz w:val="20"/>
          <w:szCs w:val="20"/>
          <w:lang w:val="it-IT"/>
        </w:rPr>
        <w:t>Sentiero Pino Mugo</w:t>
      </w:r>
      <w:r w:rsidRPr="00A00670">
        <w:rPr>
          <w:rFonts w:ascii="Arial" w:eastAsia="Arial" w:hAnsi="Arial" w:cs="Arial"/>
          <w:color w:val="000000"/>
          <w:sz w:val="20"/>
          <w:szCs w:val="20"/>
          <w:lang w:val="it-IT"/>
        </w:rPr>
        <w:t xml:space="preserve">: non manca una distilleria dove è possibile testare e acquistare le essenze dall’aroma intenso e dagli effetti benefici. </w:t>
      </w:r>
    </w:p>
    <w:p w14:paraId="4C5DDD11" w14:textId="128ACDAA" w:rsidR="00604864" w:rsidRPr="00A00670" w:rsidRDefault="00604864">
      <w:pPr>
        <w:spacing w:line="360" w:lineRule="auto"/>
        <w:jc w:val="both"/>
        <w:rPr>
          <w:rFonts w:ascii="Arial" w:eastAsia="Arial" w:hAnsi="Arial" w:cs="Arial"/>
          <w:sz w:val="20"/>
          <w:szCs w:val="20"/>
          <w:lang w:val="it-IT"/>
        </w:rPr>
      </w:pPr>
    </w:p>
    <w:p w14:paraId="7200BFA2" w14:textId="058EC02C" w:rsidR="00604864" w:rsidRPr="00A00670" w:rsidRDefault="00604864">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t>MISTICA BARBIANO</w:t>
      </w:r>
    </w:p>
    <w:p w14:paraId="4E23CBE2" w14:textId="4424E5D7" w:rsidR="00D17945" w:rsidRPr="00A00670" w:rsidRDefault="00604864">
      <w:pPr>
        <w:spacing w:line="360" w:lineRule="auto"/>
        <w:jc w:val="both"/>
        <w:rPr>
          <w:rFonts w:ascii="Arial" w:eastAsia="Arial" w:hAnsi="Arial" w:cs="Arial"/>
          <w:color w:val="000000"/>
          <w:sz w:val="20"/>
          <w:szCs w:val="20"/>
          <w:lang w:val="it-IT"/>
        </w:rPr>
      </w:pPr>
      <w:r w:rsidRPr="00A00670">
        <w:rPr>
          <w:rFonts w:ascii="Arial" w:eastAsia="Arial" w:hAnsi="Arial" w:cs="Arial"/>
          <w:sz w:val="20"/>
          <w:szCs w:val="20"/>
          <w:lang w:val="it-IT"/>
        </w:rPr>
        <w:t xml:space="preserve">Da Barbiano, il </w:t>
      </w:r>
      <w:r w:rsidR="00A00670" w:rsidRPr="00A00670">
        <w:rPr>
          <w:rFonts w:ascii="Arial" w:eastAsia="Arial" w:hAnsi="Arial" w:cs="Arial"/>
          <w:sz w:val="20"/>
          <w:szCs w:val="20"/>
          <w:lang w:val="it-IT"/>
        </w:rPr>
        <w:t xml:space="preserve">pittoresco </w:t>
      </w:r>
      <w:r w:rsidRPr="00A00670">
        <w:rPr>
          <w:rFonts w:ascii="Arial" w:eastAsia="Arial" w:hAnsi="Arial" w:cs="Arial"/>
          <w:sz w:val="20"/>
          <w:szCs w:val="20"/>
          <w:lang w:val="it-IT"/>
        </w:rPr>
        <w:t xml:space="preserve">paesino a pochi minuti dal centro di Chiusa soprannominato </w:t>
      </w:r>
      <w:r w:rsidRPr="00A00670">
        <w:rPr>
          <w:rFonts w:ascii="Arial" w:eastAsia="Arial" w:hAnsi="Arial" w:cs="Arial"/>
          <w:b/>
          <w:bCs/>
          <w:sz w:val="20"/>
          <w:szCs w:val="20"/>
          <w:lang w:val="it-IT"/>
        </w:rPr>
        <w:t>“Il paese dalla torre pendente”</w:t>
      </w:r>
      <w:r w:rsidRPr="00A00670">
        <w:rPr>
          <w:rFonts w:ascii="Arial" w:eastAsia="Arial" w:hAnsi="Arial" w:cs="Arial"/>
          <w:sz w:val="20"/>
          <w:szCs w:val="20"/>
          <w:lang w:val="it-IT"/>
        </w:rPr>
        <w:t xml:space="preserve"> grazie al campanile dalla punta più inclinata della </w:t>
      </w:r>
      <w:r w:rsidR="00A00670" w:rsidRPr="00A00670">
        <w:rPr>
          <w:rFonts w:ascii="Arial" w:eastAsia="Arial" w:hAnsi="Arial" w:cs="Arial"/>
          <w:sz w:val="20"/>
          <w:szCs w:val="20"/>
          <w:lang w:val="it-IT"/>
        </w:rPr>
        <w:t>Torre di Pisa,</w:t>
      </w:r>
      <w:r w:rsidRPr="00A00670">
        <w:rPr>
          <w:rFonts w:ascii="Arial" w:eastAsia="Arial" w:hAnsi="Arial" w:cs="Arial"/>
          <w:sz w:val="20"/>
          <w:szCs w:val="20"/>
          <w:lang w:val="it-IT"/>
        </w:rPr>
        <w:t xml:space="preserve"> parte un bellissimo sentiero adatto a tutte le età che porta a</w:t>
      </w:r>
      <w:r w:rsidR="009E1F8D" w:rsidRPr="00A00670">
        <w:rPr>
          <w:rFonts w:ascii="Arial" w:eastAsia="Arial" w:hAnsi="Arial" w:cs="Arial"/>
          <w:sz w:val="20"/>
          <w:szCs w:val="20"/>
          <w:lang w:val="it-IT"/>
        </w:rPr>
        <w:t xml:space="preserve"> </w:t>
      </w:r>
      <w:r w:rsidR="009E1F8D" w:rsidRPr="00A00670">
        <w:rPr>
          <w:rFonts w:ascii="Arial" w:eastAsia="Arial" w:hAnsi="Arial" w:cs="Arial"/>
          <w:b/>
          <w:bCs/>
          <w:sz w:val="20"/>
          <w:szCs w:val="20"/>
          <w:lang w:val="it-IT"/>
        </w:rPr>
        <w:t>Bad Dreikirchen</w:t>
      </w:r>
      <w:r w:rsidRPr="00A00670">
        <w:rPr>
          <w:rFonts w:ascii="Arial" w:eastAsia="Arial" w:hAnsi="Arial" w:cs="Arial"/>
          <w:b/>
          <w:bCs/>
          <w:sz w:val="20"/>
          <w:szCs w:val="20"/>
          <w:lang w:val="it-IT"/>
        </w:rPr>
        <w:t xml:space="preserve"> (Bagni Tre Chiese)</w:t>
      </w:r>
      <w:r w:rsidR="009E1F8D" w:rsidRPr="00A00670">
        <w:rPr>
          <w:rFonts w:ascii="Arial" w:eastAsia="Arial" w:hAnsi="Arial" w:cs="Arial"/>
          <w:sz w:val="20"/>
          <w:szCs w:val="20"/>
          <w:lang w:val="it-IT"/>
        </w:rPr>
        <w:t xml:space="preserve">, </w:t>
      </w:r>
      <w:r w:rsidRPr="00A00670">
        <w:rPr>
          <w:rFonts w:ascii="Arial" w:eastAsia="Arial" w:hAnsi="Arial" w:cs="Arial"/>
          <w:sz w:val="20"/>
          <w:szCs w:val="20"/>
          <w:lang w:val="it-IT"/>
        </w:rPr>
        <w:t xml:space="preserve">un minuscolo borgo composto da una serie di edifici centenari e tre cappelle gotiche collegate tra loro. Le tre graziose cappelle </w:t>
      </w:r>
      <w:r w:rsidR="00A00670" w:rsidRPr="00A00670">
        <w:rPr>
          <w:rFonts w:ascii="Arial" w:eastAsia="Arial" w:hAnsi="Arial" w:cs="Arial"/>
          <w:sz w:val="20"/>
          <w:szCs w:val="20"/>
          <w:lang w:val="it-IT"/>
        </w:rPr>
        <w:t>(</w:t>
      </w:r>
      <w:r w:rsidRPr="00A00670">
        <w:rPr>
          <w:rFonts w:ascii="Arial" w:eastAsia="Arial" w:hAnsi="Arial" w:cs="Arial"/>
          <w:sz w:val="20"/>
          <w:szCs w:val="20"/>
          <w:lang w:val="it-IT"/>
        </w:rPr>
        <w:t xml:space="preserve">Santa Gertrude, San Nicola e Santa Maddalena), poste una accanto all’altra, sono diventate una meta alternativa per una passeggiata semplice ma ricca di suggestioni, che porta a 1.142 m s.l.m. Chi desidera assistere a un emozionante spettacolo della natura può ammirare le splendide </w:t>
      </w:r>
      <w:r w:rsidRPr="00A00670">
        <w:rPr>
          <w:rFonts w:ascii="Arial" w:eastAsia="Arial" w:hAnsi="Arial" w:cs="Arial"/>
          <w:b/>
          <w:sz w:val="20"/>
          <w:szCs w:val="20"/>
          <w:lang w:val="it-IT"/>
        </w:rPr>
        <w:t>Cascate di Barbian</w:t>
      </w:r>
      <w:r w:rsidR="009E1F8D" w:rsidRPr="00A00670">
        <w:rPr>
          <w:rFonts w:ascii="Arial" w:eastAsia="Arial" w:hAnsi="Arial" w:cs="Arial"/>
          <w:b/>
          <w:sz w:val="20"/>
          <w:szCs w:val="20"/>
          <w:lang w:val="it-IT"/>
        </w:rPr>
        <w:t>o, c</w:t>
      </w:r>
      <w:r w:rsidRPr="00A00670">
        <w:rPr>
          <w:rFonts w:ascii="Arial" w:eastAsia="Arial" w:hAnsi="Arial" w:cs="Arial"/>
          <w:sz w:val="20"/>
          <w:szCs w:val="20"/>
          <w:lang w:val="it-IT"/>
        </w:rPr>
        <w:t xml:space="preserve">he scendono dal Corno del Renon, formate dal Rio Ganda che precipita a valle con otto salti, di cui uno di ben 85 metri. </w:t>
      </w:r>
    </w:p>
    <w:p w14:paraId="24BCAE4A" w14:textId="77777777" w:rsidR="00DD43A7" w:rsidRPr="00A00670" w:rsidRDefault="00DD43A7">
      <w:pPr>
        <w:spacing w:line="360" w:lineRule="auto"/>
        <w:jc w:val="both"/>
        <w:rPr>
          <w:rFonts w:ascii="Arial" w:eastAsia="Arial" w:hAnsi="Arial" w:cs="Arial"/>
          <w:sz w:val="20"/>
          <w:szCs w:val="20"/>
          <w:lang w:val="it-IT"/>
        </w:rPr>
      </w:pPr>
    </w:p>
    <w:p w14:paraId="4E518D7E" w14:textId="39D1CDB2" w:rsidR="00D17945" w:rsidRPr="00A00670" w:rsidRDefault="00DD43A7">
      <w:pPr>
        <w:spacing w:line="360" w:lineRule="auto"/>
        <w:jc w:val="both"/>
        <w:rPr>
          <w:rFonts w:ascii="Arial" w:eastAsia="Arial" w:hAnsi="Arial" w:cs="Arial"/>
          <w:b/>
          <w:bCs/>
          <w:sz w:val="20"/>
          <w:szCs w:val="20"/>
          <w:lang w:val="it-IT"/>
        </w:rPr>
      </w:pPr>
      <w:r w:rsidRPr="00A00670">
        <w:rPr>
          <w:rFonts w:ascii="Arial" w:eastAsia="Arial" w:hAnsi="Arial" w:cs="Arial"/>
          <w:b/>
          <w:bCs/>
          <w:sz w:val="20"/>
          <w:szCs w:val="20"/>
          <w:lang w:val="it-IT"/>
        </w:rPr>
        <w:t>TUTTI I SEGRETI DEL MONASTERO DI SABIONA</w:t>
      </w:r>
    </w:p>
    <w:p w14:paraId="247DD721" w14:textId="77777777" w:rsidR="00B557F2"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A sorvegliare la cittadina di Chiusa, come se fosse un castello su un’alta rupe, è il </w:t>
      </w:r>
      <w:r w:rsidRPr="00A00670">
        <w:rPr>
          <w:rFonts w:ascii="Arial" w:eastAsia="Arial" w:hAnsi="Arial" w:cs="Arial"/>
          <w:b/>
          <w:sz w:val="20"/>
          <w:szCs w:val="20"/>
          <w:lang w:val="it-IT"/>
        </w:rPr>
        <w:t>monastero di Sabiona</w:t>
      </w:r>
      <w:r w:rsidRPr="00A00670">
        <w:rPr>
          <w:rFonts w:ascii="Arial" w:eastAsia="Arial" w:hAnsi="Arial" w:cs="Arial"/>
          <w:sz w:val="20"/>
          <w:szCs w:val="20"/>
          <w:lang w:val="it-IT"/>
        </w:rPr>
        <w:t>, uno dei più antichi luoghi di pellegrinaggio di tutto il Tirolo</w:t>
      </w:r>
      <w:r w:rsidR="00DD43A7" w:rsidRPr="00A00670">
        <w:rPr>
          <w:rFonts w:ascii="Arial" w:eastAsia="Arial" w:hAnsi="Arial" w:cs="Arial"/>
          <w:sz w:val="20"/>
          <w:szCs w:val="20"/>
          <w:lang w:val="it-IT"/>
        </w:rPr>
        <w:t>. A</w:t>
      </w:r>
      <w:r w:rsidRPr="00A00670">
        <w:rPr>
          <w:rFonts w:ascii="Arial" w:eastAsia="Arial" w:hAnsi="Arial" w:cs="Arial"/>
          <w:sz w:val="20"/>
          <w:szCs w:val="20"/>
          <w:lang w:val="it-IT"/>
        </w:rPr>
        <w:t>bitato per la prima volta da monache provenienti dai dintorni di Salisburgo</w:t>
      </w:r>
      <w:r w:rsidR="00DD43A7" w:rsidRPr="00A00670">
        <w:rPr>
          <w:rFonts w:ascii="Arial" w:eastAsia="Arial" w:hAnsi="Arial" w:cs="Arial"/>
          <w:sz w:val="20"/>
          <w:szCs w:val="20"/>
          <w:lang w:val="it-IT"/>
        </w:rPr>
        <w:t>, d</w:t>
      </w:r>
      <w:r w:rsidRPr="00A00670">
        <w:rPr>
          <w:rFonts w:ascii="Arial" w:eastAsia="Arial" w:hAnsi="Arial" w:cs="Arial"/>
          <w:sz w:val="20"/>
          <w:szCs w:val="20"/>
          <w:lang w:val="it-IT"/>
        </w:rPr>
        <w:t xml:space="preserve">al 1686 </w:t>
      </w:r>
      <w:r w:rsidR="00DD43A7" w:rsidRPr="00A00670">
        <w:rPr>
          <w:rFonts w:ascii="Arial" w:eastAsia="Arial" w:hAnsi="Arial" w:cs="Arial"/>
          <w:sz w:val="20"/>
          <w:szCs w:val="20"/>
          <w:lang w:val="it-IT"/>
        </w:rPr>
        <w:t>ospita le</w:t>
      </w:r>
      <w:r w:rsidRPr="00A00670">
        <w:rPr>
          <w:rFonts w:ascii="Arial" w:eastAsia="Arial" w:hAnsi="Arial" w:cs="Arial"/>
          <w:sz w:val="20"/>
          <w:szCs w:val="20"/>
          <w:lang w:val="it-IT"/>
        </w:rPr>
        <w:t xml:space="preserve"> benedettine </w:t>
      </w:r>
      <w:r w:rsidR="009E1F8D" w:rsidRPr="00A00670">
        <w:rPr>
          <w:rFonts w:ascii="Arial" w:eastAsia="Arial" w:hAnsi="Arial" w:cs="Arial"/>
          <w:sz w:val="20"/>
          <w:szCs w:val="20"/>
          <w:lang w:val="it-IT"/>
        </w:rPr>
        <w:t xml:space="preserve">verrà presto preso in carico dai </w:t>
      </w:r>
      <w:r w:rsidRPr="00A00670">
        <w:rPr>
          <w:rFonts w:ascii="Arial" w:eastAsia="Arial" w:hAnsi="Arial" w:cs="Arial"/>
          <w:sz w:val="20"/>
          <w:szCs w:val="20"/>
          <w:lang w:val="it-IT"/>
        </w:rPr>
        <w:t>padri cistercensi dell'abbazia viennese di Heiligenkreuz</w:t>
      </w:r>
      <w:r w:rsidR="00DD43A7" w:rsidRPr="00A00670">
        <w:rPr>
          <w:rFonts w:ascii="Arial" w:eastAsia="Arial" w:hAnsi="Arial" w:cs="Arial"/>
          <w:sz w:val="20"/>
          <w:szCs w:val="20"/>
          <w:lang w:val="it-IT"/>
        </w:rPr>
        <w:t>. S</w:t>
      </w:r>
      <w:r w:rsidRPr="00A00670">
        <w:rPr>
          <w:rFonts w:ascii="Arial" w:eastAsia="Arial" w:hAnsi="Arial" w:cs="Arial"/>
          <w:sz w:val="20"/>
          <w:szCs w:val="20"/>
          <w:lang w:val="it-IT"/>
        </w:rPr>
        <w:t>i raggiunge da Chiusa</w:t>
      </w:r>
      <w:r w:rsidRPr="00A00670">
        <w:rPr>
          <w:rFonts w:ascii="Arial" w:eastAsia="Arial" w:hAnsi="Arial" w:cs="Arial"/>
          <w:b/>
          <w:sz w:val="20"/>
          <w:szCs w:val="20"/>
          <w:lang w:val="it-IT"/>
        </w:rPr>
        <w:t xml:space="preserve"> attraverso una piccola porta nelle mura</w:t>
      </w:r>
      <w:r w:rsidRPr="00A00670">
        <w:rPr>
          <w:rFonts w:ascii="Arial" w:eastAsia="Arial" w:hAnsi="Arial" w:cs="Arial"/>
          <w:sz w:val="20"/>
          <w:szCs w:val="20"/>
          <w:lang w:val="it-IT"/>
        </w:rPr>
        <w:t xml:space="preserve"> che si apre su un’antica scalinata di pietra, il che rende ancora più suggestivo l’accesso alla rupe. Una delle novità per i visitatori è l’audioguida “</w:t>
      </w:r>
      <w:hyperlink r:id="rId8" w:history="1">
        <w:r w:rsidRPr="00A00670">
          <w:rPr>
            <w:rStyle w:val="Collegamentoipertestuale"/>
            <w:rFonts w:ascii="Arial" w:eastAsia="Arial" w:hAnsi="Arial" w:cs="Arial"/>
            <w:b/>
            <w:sz w:val="20"/>
            <w:szCs w:val="20"/>
            <w:lang w:val="it-IT"/>
          </w:rPr>
          <w:t>Klosterguide</w:t>
        </w:r>
      </w:hyperlink>
      <w:r w:rsidRPr="00A00670">
        <w:rPr>
          <w:rFonts w:ascii="Arial" w:eastAsia="Arial" w:hAnsi="Arial" w:cs="Arial"/>
          <w:sz w:val="20"/>
          <w:szCs w:val="20"/>
          <w:lang w:val="it-IT"/>
        </w:rPr>
        <w:t xml:space="preserve">” in quattro lingue - italiano, tedesco, inglese e ladino - ideale per immergersi nella storia del "monte sacro". </w:t>
      </w:r>
    </w:p>
    <w:p w14:paraId="29AE064C" w14:textId="08B1B51D"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b/>
          <w:sz w:val="20"/>
          <w:szCs w:val="20"/>
          <w:lang w:val="it-IT"/>
        </w:rPr>
        <w:lastRenderedPageBreak/>
        <w:t>Dieci tappe e altrettanti audio</w:t>
      </w:r>
      <w:r w:rsidRPr="00A00670">
        <w:rPr>
          <w:rFonts w:ascii="Arial" w:eastAsia="Arial" w:hAnsi="Arial" w:cs="Arial"/>
          <w:sz w:val="20"/>
          <w:szCs w:val="20"/>
          <w:lang w:val="it-IT"/>
        </w:rPr>
        <w:t xml:space="preserve"> scandiscono la strada</w:t>
      </w:r>
      <w:r w:rsidR="00DD43A7" w:rsidRPr="00A00670">
        <w:rPr>
          <w:rFonts w:ascii="Arial" w:eastAsia="Arial" w:hAnsi="Arial" w:cs="Arial"/>
          <w:sz w:val="20"/>
          <w:szCs w:val="20"/>
          <w:lang w:val="it-IT"/>
        </w:rPr>
        <w:t xml:space="preserve"> per il monastero</w:t>
      </w:r>
      <w:r w:rsidRPr="00A00670">
        <w:rPr>
          <w:rFonts w:ascii="Arial" w:eastAsia="Arial" w:hAnsi="Arial" w:cs="Arial"/>
          <w:sz w:val="20"/>
          <w:szCs w:val="20"/>
          <w:lang w:val="it-IT"/>
        </w:rPr>
        <w:t xml:space="preserve"> - un percorso di circa 2 km - partendo dalla salita di Sabiona, passando per Castel Branzoll, del 1255, la via crucis, la Chiesa di Nostra Signora e Cappella delle Grazie, il monastero, fino alla chiesa di Santa Croce. </w:t>
      </w:r>
      <w:r w:rsidR="00DD43A7" w:rsidRPr="00A00670">
        <w:rPr>
          <w:rFonts w:ascii="Arial" w:eastAsia="Arial" w:hAnsi="Arial" w:cs="Arial"/>
          <w:sz w:val="20"/>
          <w:szCs w:val="20"/>
          <w:lang w:val="it-IT"/>
        </w:rPr>
        <w:t>Interessante la narrazione dei</w:t>
      </w:r>
      <w:r w:rsidRPr="00A00670">
        <w:rPr>
          <w:rFonts w:ascii="Arial" w:eastAsia="Arial" w:hAnsi="Arial" w:cs="Arial"/>
          <w:sz w:val="20"/>
          <w:szCs w:val="20"/>
          <w:lang w:val="it-IT"/>
        </w:rPr>
        <w:t xml:space="preserve"> tesori archeologici, artistico- culturali e religiosi del luogo. </w:t>
      </w:r>
    </w:p>
    <w:p w14:paraId="48C69C70" w14:textId="77777777" w:rsidR="001A3F04" w:rsidRDefault="001A3F04">
      <w:pPr>
        <w:spacing w:line="360" w:lineRule="auto"/>
        <w:jc w:val="both"/>
        <w:rPr>
          <w:rFonts w:ascii="Arial" w:eastAsia="Arial" w:hAnsi="Arial" w:cs="Arial"/>
          <w:b/>
          <w:bCs/>
          <w:sz w:val="20"/>
          <w:szCs w:val="20"/>
          <w:lang w:val="it-IT"/>
        </w:rPr>
      </w:pPr>
    </w:p>
    <w:p w14:paraId="6F47FC3D" w14:textId="3808E85A" w:rsidR="00DD43A7" w:rsidRPr="00A00670" w:rsidRDefault="00DD43A7">
      <w:pPr>
        <w:spacing w:line="360" w:lineRule="auto"/>
        <w:jc w:val="both"/>
        <w:rPr>
          <w:rFonts w:ascii="Arial" w:eastAsia="Arial" w:hAnsi="Arial" w:cs="Arial"/>
          <w:b/>
          <w:bCs/>
          <w:sz w:val="20"/>
          <w:szCs w:val="20"/>
          <w:lang w:val="it-IT"/>
        </w:rPr>
      </w:pPr>
      <w:r w:rsidRPr="00A00670">
        <w:rPr>
          <w:rFonts w:ascii="Arial" w:eastAsia="Arial" w:hAnsi="Arial" w:cs="Arial"/>
          <w:b/>
          <w:bCs/>
          <w:sz w:val="20"/>
          <w:szCs w:val="20"/>
          <w:lang w:val="it-IT"/>
        </w:rPr>
        <w:t>LE ECCELLENZE FOOD&amp;WINE DEL TERRITORIO DI CHIUSA E SABIONA24</w:t>
      </w:r>
    </w:p>
    <w:p w14:paraId="380E2357" w14:textId="12F9F7A9"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Ricco di piaceri e di sapori, questo angolo di paradiso permette di arricchire l’estate all’alpe con pause di </w:t>
      </w:r>
      <w:r w:rsidRPr="00A00670">
        <w:rPr>
          <w:rFonts w:ascii="Arial" w:eastAsia="Arial" w:hAnsi="Arial" w:cs="Arial"/>
          <w:b/>
          <w:sz w:val="20"/>
          <w:szCs w:val="20"/>
          <w:lang w:val="it-IT"/>
        </w:rPr>
        <w:t>shopping alternativo e di alta qualità</w:t>
      </w:r>
      <w:r w:rsidRPr="00A00670">
        <w:rPr>
          <w:rFonts w:ascii="Arial" w:eastAsia="Arial" w:hAnsi="Arial" w:cs="Arial"/>
          <w:sz w:val="20"/>
          <w:szCs w:val="20"/>
          <w:lang w:val="it-IT"/>
        </w:rPr>
        <w:t xml:space="preserve">: il romantico </w:t>
      </w:r>
      <w:r w:rsidRPr="00A00670">
        <w:rPr>
          <w:rFonts w:ascii="Arial" w:eastAsia="Arial" w:hAnsi="Arial" w:cs="Arial"/>
          <w:b/>
          <w:sz w:val="20"/>
          <w:szCs w:val="20"/>
          <w:lang w:val="it-IT"/>
        </w:rPr>
        <w:t>centro storico di Chiusa</w:t>
      </w:r>
      <w:r w:rsidRPr="00A00670">
        <w:rPr>
          <w:rFonts w:ascii="Arial" w:eastAsia="Arial" w:hAnsi="Arial" w:cs="Arial"/>
          <w:sz w:val="20"/>
          <w:szCs w:val="20"/>
          <w:lang w:val="it-IT"/>
        </w:rPr>
        <w:t xml:space="preserve">, con le pittoresche vie che lo caratterizzano, è un concentrato di piccoli negozietti dove è possibile acquistare il </w:t>
      </w:r>
      <w:r w:rsidRPr="00A00670">
        <w:rPr>
          <w:rFonts w:ascii="Arial" w:eastAsia="Arial" w:hAnsi="Arial" w:cs="Arial"/>
          <w:b/>
          <w:sz w:val="20"/>
          <w:szCs w:val="20"/>
          <w:lang w:val="it-IT"/>
        </w:rPr>
        <w:t>succo di mela, lo speck altoatesino, lo Schüttelbrot e i dolci tipici del territorio</w:t>
      </w:r>
      <w:r w:rsidRPr="00A00670">
        <w:rPr>
          <w:rFonts w:ascii="Arial" w:eastAsia="Arial" w:hAnsi="Arial" w:cs="Arial"/>
          <w:sz w:val="20"/>
          <w:szCs w:val="20"/>
          <w:lang w:val="it-IT"/>
        </w:rPr>
        <w:t xml:space="preserve"> ma anche originali souvenir in ferro battuto, candele e gioielli artigianali. Nel territorio di Chiusa gli appassionati di vino possono trovare </w:t>
      </w:r>
      <w:r w:rsidRPr="00A00670">
        <w:rPr>
          <w:rFonts w:ascii="Arial" w:eastAsia="Arial" w:hAnsi="Arial" w:cs="Arial"/>
          <w:b/>
          <w:sz w:val="20"/>
          <w:szCs w:val="20"/>
          <w:lang w:val="it-IT"/>
        </w:rPr>
        <w:t>numerose cantine per l’acquisto dei rinomati vini bianchi della Valle Isarco</w:t>
      </w:r>
      <w:r w:rsidRPr="00A00670">
        <w:rPr>
          <w:rFonts w:ascii="Arial" w:eastAsia="Arial" w:hAnsi="Arial" w:cs="Arial"/>
          <w:sz w:val="20"/>
          <w:szCs w:val="20"/>
          <w:lang w:val="it-IT"/>
        </w:rPr>
        <w:t>, l’area vinicola più settentrionale d’Italia. E sabato</w:t>
      </w:r>
      <w:r w:rsidRPr="00A00670">
        <w:rPr>
          <w:rFonts w:ascii="Arial" w:eastAsia="Arial" w:hAnsi="Arial" w:cs="Arial"/>
          <w:b/>
          <w:sz w:val="20"/>
          <w:szCs w:val="20"/>
          <w:lang w:val="it-IT"/>
        </w:rPr>
        <w:t xml:space="preserve"> 25 maggio, </w:t>
      </w:r>
      <w:r w:rsidRPr="00A00670">
        <w:rPr>
          <w:rFonts w:ascii="Arial" w:eastAsia="Arial" w:hAnsi="Arial" w:cs="Arial"/>
          <w:sz w:val="20"/>
          <w:szCs w:val="20"/>
          <w:lang w:val="it-IT"/>
        </w:rPr>
        <w:t>dalle ore 17 alle 24,</w:t>
      </w:r>
      <w:r w:rsidRPr="00A00670">
        <w:rPr>
          <w:rFonts w:ascii="Arial" w:eastAsia="Arial" w:hAnsi="Arial" w:cs="Arial"/>
          <w:b/>
          <w:sz w:val="20"/>
          <w:szCs w:val="20"/>
          <w:lang w:val="it-IT"/>
        </w:rPr>
        <w:t xml:space="preserve"> </w:t>
      </w:r>
      <w:r w:rsidRPr="00A00670">
        <w:rPr>
          <w:rFonts w:ascii="Arial" w:eastAsia="Arial" w:hAnsi="Arial" w:cs="Arial"/>
          <w:sz w:val="20"/>
          <w:szCs w:val="20"/>
          <w:lang w:val="it-IT"/>
        </w:rPr>
        <w:t xml:space="preserve">riflettori puntati sul </w:t>
      </w:r>
      <w:hyperlink r:id="rId9">
        <w:r w:rsidRPr="00A00670">
          <w:rPr>
            <w:rFonts w:ascii="Arial" w:eastAsia="Arial" w:hAnsi="Arial" w:cs="Arial"/>
            <w:b/>
            <w:color w:val="0000FF"/>
            <w:sz w:val="20"/>
            <w:szCs w:val="20"/>
            <w:u w:val="single"/>
            <w:lang w:val="it-IT"/>
          </w:rPr>
          <w:t>Festival del Vino Bianco in Valle Isarco SABIONA 2</w:t>
        </w:r>
        <w:r w:rsidR="004D24EE" w:rsidRPr="00A00670">
          <w:rPr>
            <w:rFonts w:ascii="Arial" w:eastAsia="Arial" w:hAnsi="Arial" w:cs="Arial"/>
            <w:b/>
            <w:color w:val="0000FF"/>
            <w:sz w:val="20"/>
            <w:szCs w:val="20"/>
            <w:u w:val="single"/>
            <w:lang w:val="it-IT"/>
          </w:rPr>
          <w:t>4</w:t>
        </w:r>
      </w:hyperlink>
      <w:r w:rsidRPr="00A00670">
        <w:rPr>
          <w:rFonts w:ascii="Arial" w:eastAsia="Arial" w:hAnsi="Arial" w:cs="Arial"/>
          <w:b/>
          <w:sz w:val="20"/>
          <w:szCs w:val="20"/>
          <w:lang w:val="it-IT"/>
        </w:rPr>
        <w:t xml:space="preserve">, </w:t>
      </w:r>
      <w:r w:rsidRPr="00A00670">
        <w:rPr>
          <w:rFonts w:ascii="Arial" w:eastAsia="Arial" w:hAnsi="Arial" w:cs="Arial"/>
          <w:sz w:val="20"/>
          <w:szCs w:val="20"/>
          <w:lang w:val="it-IT"/>
        </w:rPr>
        <w:t>nel corso del quale Chiusa ospita un vero e proprio percorso enogastronomico dedicato agli eccellenti bianchi locali, come Sylvaner, Kerner, Riesling e Gewürztraminer. Oltre alla degustazione dei vini, un apposito Wine Lounge in piazza Tinne permetterà ai visitatori di assaggiare alcune delle innumerevoli prelibatezze regionali.</w:t>
      </w:r>
    </w:p>
    <w:p w14:paraId="116E9A86" w14:textId="77777777" w:rsidR="00D17945" w:rsidRPr="00A00670" w:rsidRDefault="00D17945">
      <w:pPr>
        <w:spacing w:line="360" w:lineRule="auto"/>
        <w:jc w:val="both"/>
        <w:rPr>
          <w:rFonts w:ascii="Arial" w:eastAsia="Arial" w:hAnsi="Arial" w:cs="Arial"/>
          <w:sz w:val="20"/>
          <w:szCs w:val="20"/>
          <w:lang w:val="it-IT"/>
        </w:rPr>
      </w:pPr>
    </w:p>
    <w:p w14:paraId="40E292D7" w14:textId="35F8672A" w:rsidR="00DD43A7" w:rsidRPr="00A00670" w:rsidRDefault="00DD43A7">
      <w:pPr>
        <w:spacing w:line="360" w:lineRule="auto"/>
        <w:jc w:val="both"/>
        <w:rPr>
          <w:rFonts w:ascii="Arial" w:eastAsia="Arial" w:hAnsi="Arial" w:cs="Arial"/>
          <w:b/>
          <w:bCs/>
          <w:sz w:val="20"/>
          <w:szCs w:val="20"/>
          <w:lang w:val="it-IT"/>
        </w:rPr>
      </w:pPr>
      <w:r w:rsidRPr="00A00670">
        <w:rPr>
          <w:rFonts w:ascii="Arial" w:eastAsia="Arial" w:hAnsi="Arial" w:cs="Arial"/>
          <w:b/>
          <w:bCs/>
          <w:sz w:val="20"/>
          <w:szCs w:val="20"/>
          <w:lang w:val="it-IT"/>
        </w:rPr>
        <w:t xml:space="preserve">L’ARTE A REGOLA D’ARTE, DA DEPERO A </w:t>
      </w:r>
      <w:r w:rsidR="0036730B" w:rsidRPr="00A00670">
        <w:rPr>
          <w:rFonts w:ascii="Arial" w:eastAsia="Arial" w:hAnsi="Arial" w:cs="Arial"/>
          <w:b/>
          <w:bCs/>
          <w:sz w:val="20"/>
          <w:szCs w:val="20"/>
          <w:lang w:val="it-IT"/>
        </w:rPr>
        <w:t>ECCEL</w:t>
      </w:r>
    </w:p>
    <w:p w14:paraId="5B2AB8F5" w14:textId="44759ECE"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Non manca la cultura nella città degli artisti: fino al 17 agosto, il </w:t>
      </w:r>
      <w:r w:rsidRPr="00A00670">
        <w:rPr>
          <w:rFonts w:ascii="Arial" w:eastAsia="Arial" w:hAnsi="Arial" w:cs="Arial"/>
          <w:b/>
          <w:sz w:val="20"/>
          <w:szCs w:val="20"/>
          <w:lang w:val="it-IT"/>
        </w:rPr>
        <w:t>Museo Civico di Chiusa</w:t>
      </w:r>
      <w:r w:rsidRPr="00A00670">
        <w:rPr>
          <w:rFonts w:ascii="Arial" w:eastAsia="Arial" w:hAnsi="Arial" w:cs="Arial"/>
          <w:sz w:val="20"/>
          <w:szCs w:val="20"/>
          <w:lang w:val="it-IT"/>
        </w:rPr>
        <w:t xml:space="preserve"> ospita una mostra speciale chiamata "</w:t>
      </w:r>
      <w:hyperlink r:id="rId10" w:history="1">
        <w:r w:rsidRPr="00A00670">
          <w:rPr>
            <w:rStyle w:val="Collegamentoipertestuale"/>
            <w:rFonts w:ascii="Arial" w:eastAsia="Arial" w:hAnsi="Arial" w:cs="Arial"/>
            <w:b/>
            <w:sz w:val="20"/>
            <w:szCs w:val="20"/>
            <w:lang w:val="it-IT"/>
          </w:rPr>
          <w:t>KUNSTGERECHT</w:t>
        </w:r>
        <w:r w:rsidRPr="00A00670">
          <w:rPr>
            <w:rStyle w:val="Collegamentoipertestuale"/>
            <w:rFonts w:ascii="Arial" w:eastAsia="Arial" w:hAnsi="Arial" w:cs="Arial"/>
            <w:sz w:val="20"/>
            <w:szCs w:val="20"/>
            <w:lang w:val="it-IT"/>
          </w:rPr>
          <w:t>" - "</w:t>
        </w:r>
        <w:r w:rsidRPr="00A00670">
          <w:rPr>
            <w:rStyle w:val="Collegamentoipertestuale"/>
            <w:rFonts w:ascii="Arial" w:eastAsia="Arial" w:hAnsi="Arial" w:cs="Arial"/>
            <w:b/>
            <w:sz w:val="20"/>
            <w:szCs w:val="20"/>
            <w:lang w:val="it-IT"/>
          </w:rPr>
          <w:t>L'ARTE A REGOLA D'ARTE</w:t>
        </w:r>
      </w:hyperlink>
      <w:r w:rsidRPr="00A00670">
        <w:rPr>
          <w:rFonts w:ascii="Arial" w:eastAsia="Arial" w:hAnsi="Arial" w:cs="Arial"/>
          <w:sz w:val="20"/>
          <w:szCs w:val="20"/>
          <w:lang w:val="it-IT"/>
        </w:rPr>
        <w:t>". Avviata dal progetto "</w:t>
      </w:r>
      <w:r w:rsidRPr="00A00670">
        <w:rPr>
          <w:rFonts w:ascii="Arial" w:eastAsia="Arial" w:hAnsi="Arial" w:cs="Arial"/>
          <w:b/>
          <w:sz w:val="20"/>
          <w:szCs w:val="20"/>
          <w:lang w:val="it-IT"/>
        </w:rPr>
        <w:t>La Regione fuori dai vetri</w:t>
      </w:r>
      <w:r w:rsidRPr="00A00670">
        <w:rPr>
          <w:rFonts w:ascii="Arial" w:eastAsia="Arial" w:hAnsi="Arial" w:cs="Arial"/>
          <w:sz w:val="20"/>
          <w:szCs w:val="20"/>
          <w:lang w:val="it-IT"/>
        </w:rPr>
        <w:t xml:space="preserve">", nel museo e nelle vetrine dei negozi del centro storico si possono ammirare 92 importanti opere del patrimonio artistico della </w:t>
      </w:r>
      <w:r w:rsidRPr="00A00670">
        <w:rPr>
          <w:rFonts w:ascii="Arial" w:eastAsia="Arial" w:hAnsi="Arial" w:cs="Arial"/>
          <w:bCs/>
          <w:sz w:val="20"/>
          <w:szCs w:val="20"/>
          <w:lang w:val="it-IT"/>
        </w:rPr>
        <w:t>Regione Autonoma Trentino-Alto Adige/Südtirol:</w:t>
      </w:r>
      <w:r w:rsidRPr="00A00670">
        <w:rPr>
          <w:rFonts w:ascii="Arial" w:eastAsia="Arial" w:hAnsi="Arial" w:cs="Arial"/>
          <w:sz w:val="20"/>
          <w:szCs w:val="20"/>
          <w:lang w:val="it-IT"/>
        </w:rPr>
        <w:t xml:space="preserve"> </w:t>
      </w:r>
      <w:r w:rsidRPr="00A00670">
        <w:rPr>
          <w:rFonts w:ascii="Arial" w:eastAsia="Arial" w:hAnsi="Arial" w:cs="Arial"/>
          <w:b/>
          <w:bCs/>
          <w:sz w:val="20"/>
          <w:szCs w:val="20"/>
          <w:lang w:val="it-IT"/>
        </w:rPr>
        <w:t>da Depero a Dallabrida, da Bergman a Vallazza, da Eccel a Moroder-Lusenberg per citarne alcuni.</w:t>
      </w:r>
      <w:r w:rsidRPr="00A00670">
        <w:rPr>
          <w:rFonts w:ascii="Arial" w:eastAsia="Arial" w:hAnsi="Arial" w:cs="Arial"/>
          <w:sz w:val="20"/>
          <w:szCs w:val="20"/>
          <w:lang w:val="it-IT"/>
        </w:rPr>
        <w:t xml:space="preserve"> Guidato da </w:t>
      </w:r>
      <w:r w:rsidRPr="00A00670">
        <w:rPr>
          <w:rFonts w:ascii="Arial" w:eastAsia="Arial" w:hAnsi="Arial" w:cs="Arial"/>
          <w:bCs/>
          <w:sz w:val="20"/>
          <w:szCs w:val="20"/>
          <w:lang w:val="it-IT"/>
        </w:rPr>
        <w:t>Waltraud Deeg, Marina Eccher e Giuseppe Tasin,</w:t>
      </w:r>
      <w:r w:rsidRPr="00A00670">
        <w:rPr>
          <w:rFonts w:ascii="Arial" w:eastAsia="Arial" w:hAnsi="Arial" w:cs="Arial"/>
          <w:sz w:val="20"/>
          <w:szCs w:val="20"/>
          <w:lang w:val="it-IT"/>
        </w:rPr>
        <w:t xml:space="preserve"> il progetto unisce innovazione tecnica e visione politica, utilizzando l'arte e la cultura come forze trainanti per lo sviluppo delle comunità.</w:t>
      </w:r>
    </w:p>
    <w:p w14:paraId="11066447" w14:textId="77777777" w:rsidR="00D17945" w:rsidRPr="00A00670" w:rsidRDefault="00D17945">
      <w:pPr>
        <w:spacing w:line="360" w:lineRule="auto"/>
        <w:jc w:val="both"/>
        <w:rPr>
          <w:rFonts w:ascii="Arial" w:eastAsia="Arial" w:hAnsi="Arial" w:cs="Arial"/>
          <w:sz w:val="20"/>
          <w:szCs w:val="20"/>
          <w:lang w:val="it-IT"/>
        </w:rPr>
      </w:pPr>
    </w:p>
    <w:p w14:paraId="61751058" w14:textId="7E2AC2F4" w:rsidR="0036730B" w:rsidRPr="00A00670" w:rsidRDefault="0036730B">
      <w:pPr>
        <w:spacing w:line="360" w:lineRule="auto"/>
        <w:jc w:val="both"/>
        <w:rPr>
          <w:rFonts w:ascii="Arial" w:eastAsia="Arial" w:hAnsi="Arial" w:cs="Arial"/>
          <w:b/>
          <w:bCs/>
          <w:sz w:val="20"/>
          <w:szCs w:val="20"/>
          <w:lang w:val="it-IT"/>
        </w:rPr>
      </w:pPr>
      <w:r w:rsidRPr="00A00670">
        <w:rPr>
          <w:rFonts w:ascii="Arial" w:eastAsia="Arial" w:hAnsi="Arial" w:cs="Arial"/>
          <w:b/>
          <w:bCs/>
          <w:sz w:val="20"/>
          <w:szCs w:val="20"/>
          <w:lang w:val="it-IT"/>
        </w:rPr>
        <w:t>COME SI RAGGIUNGE CHIUSA</w:t>
      </w:r>
    </w:p>
    <w:p w14:paraId="3D41A008" w14:textId="77777777"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Facile da raggiungere e fuori dalle classiche rotte, Chiusa è situata a pochi chilometri dall’autostrada del Brennero, in </w:t>
      </w:r>
      <w:r w:rsidRPr="00A00670">
        <w:rPr>
          <w:rFonts w:ascii="Arial" w:eastAsia="Arial" w:hAnsi="Arial" w:cs="Arial"/>
          <w:b/>
          <w:sz w:val="20"/>
          <w:szCs w:val="20"/>
          <w:lang w:val="it-IT"/>
        </w:rPr>
        <w:t>Valle Isarco</w:t>
      </w:r>
      <w:r w:rsidRPr="00A00670">
        <w:rPr>
          <w:rFonts w:ascii="Arial" w:eastAsia="Arial" w:hAnsi="Arial" w:cs="Arial"/>
          <w:sz w:val="20"/>
          <w:szCs w:val="20"/>
          <w:lang w:val="it-IT"/>
        </w:rPr>
        <w:t xml:space="preserve">, a una decina di chilometri da Bressanone. Il territorio comunale comprende le frazioni di Verdignes-Pardello e Lazfons, che si trovano su un’altura a ovest di Chiusa, e Gudon, sul lato opposto, all’ingresso della Val di Funes. </w:t>
      </w:r>
    </w:p>
    <w:p w14:paraId="19A51B24" w14:textId="77777777" w:rsidR="00D17945" w:rsidRPr="00A00670" w:rsidRDefault="00D17945">
      <w:pPr>
        <w:spacing w:line="360" w:lineRule="auto"/>
        <w:jc w:val="both"/>
        <w:rPr>
          <w:rFonts w:ascii="Arial" w:eastAsia="Arial" w:hAnsi="Arial" w:cs="Arial"/>
          <w:sz w:val="20"/>
          <w:szCs w:val="20"/>
          <w:lang w:val="it-IT"/>
        </w:rPr>
      </w:pPr>
    </w:p>
    <w:p w14:paraId="6E0EEB73" w14:textId="77777777" w:rsidR="00D17945" w:rsidRPr="00A00670" w:rsidRDefault="00000000">
      <w:pPr>
        <w:spacing w:line="360" w:lineRule="auto"/>
        <w:jc w:val="both"/>
        <w:rPr>
          <w:rFonts w:ascii="Arial" w:eastAsia="Arial" w:hAnsi="Arial" w:cs="Arial"/>
          <w:b/>
          <w:sz w:val="20"/>
          <w:szCs w:val="20"/>
          <w:u w:val="single"/>
          <w:lang w:val="it-IT"/>
        </w:rPr>
      </w:pPr>
      <w:r w:rsidRPr="00A00670">
        <w:rPr>
          <w:rFonts w:ascii="Arial" w:eastAsia="Arial" w:hAnsi="Arial" w:cs="Arial"/>
          <w:b/>
          <w:sz w:val="20"/>
          <w:szCs w:val="20"/>
          <w:u w:val="single"/>
          <w:lang w:val="it-IT"/>
        </w:rPr>
        <w:t>DOVE ALLOGGIARE</w:t>
      </w:r>
    </w:p>
    <w:p w14:paraId="4D6B7D88" w14:textId="77777777" w:rsidR="00D17945" w:rsidRPr="00A00670" w:rsidRDefault="00D17945">
      <w:pPr>
        <w:spacing w:line="360" w:lineRule="auto"/>
        <w:jc w:val="both"/>
        <w:rPr>
          <w:rFonts w:ascii="Arial" w:eastAsia="Arial" w:hAnsi="Arial" w:cs="Arial"/>
          <w:b/>
          <w:sz w:val="20"/>
          <w:szCs w:val="20"/>
          <w:lang w:val="it-IT"/>
        </w:rPr>
      </w:pPr>
    </w:p>
    <w:p w14:paraId="2FBBB3AF" w14:textId="77777777" w:rsidR="00D17945" w:rsidRPr="00A00670" w:rsidRDefault="00000000">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t>IN UN MASO: OBERFALLERHOF A BARBIANO</w:t>
      </w:r>
    </w:p>
    <w:p w14:paraId="5B153AD0" w14:textId="46AA2451"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Perfetto per chi ricerca tranquillità e pace, il maso Oberfaller è situato in una zona appartata molto luminosa, punto di partenza perfetto per escursioni e attività sportive. È adagiato su un poggio circondato da boschi e meleti e offre un panorama unico, che comprende la Plose, il Corno Bianco e lo Sciliar. È composto da quattro appartamenti ristrutturati all’insegna della sostenibilità, arredati con legname locale: a disposizione degli ospiti una bellissima sala con camino, una biblioteca e una cucina comune. Vanto del maso: i curatissimi giardini della struttura, un invito a passeggiare tra rose, bacche, erbe aromatiche e ortensie, all’ombra di un antico noce.</w:t>
      </w:r>
      <w:r w:rsidR="00B557F2">
        <w:rPr>
          <w:rFonts w:ascii="Arial" w:eastAsia="Arial" w:hAnsi="Arial" w:cs="Arial"/>
          <w:sz w:val="20"/>
          <w:szCs w:val="20"/>
          <w:lang w:val="it-IT"/>
        </w:rPr>
        <w:t xml:space="preserve"> </w:t>
      </w:r>
      <w:hyperlink r:id="rId11" w:history="1">
        <w:r w:rsidR="00B557F2" w:rsidRPr="00D97B6D">
          <w:rPr>
            <w:rStyle w:val="Collegamentoipertestuale"/>
            <w:rFonts w:ascii="Arial" w:eastAsia="Arial" w:hAnsi="Arial" w:cs="Arial"/>
            <w:sz w:val="20"/>
            <w:szCs w:val="20"/>
            <w:lang w:val="it-IT"/>
          </w:rPr>
          <w:t>www.oberfallerhof.it/it/</w:t>
        </w:r>
      </w:hyperlink>
    </w:p>
    <w:p w14:paraId="68716A1A" w14:textId="77777777" w:rsidR="009F3F27" w:rsidRPr="00A00670" w:rsidRDefault="009F3F27">
      <w:pPr>
        <w:spacing w:line="360" w:lineRule="auto"/>
        <w:jc w:val="both"/>
        <w:rPr>
          <w:rFonts w:ascii="Arial" w:eastAsia="Arial" w:hAnsi="Arial" w:cs="Arial"/>
          <w:b/>
          <w:sz w:val="20"/>
          <w:szCs w:val="20"/>
          <w:lang w:val="it-IT"/>
        </w:rPr>
      </w:pPr>
    </w:p>
    <w:p w14:paraId="7C680D24" w14:textId="2D426D8C" w:rsidR="00D17945" w:rsidRPr="00A00670" w:rsidRDefault="00000000">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t>IN UN AGRITURISMO: HINTERSCHOLERHOF A CHIUSA</w:t>
      </w:r>
    </w:p>
    <w:p w14:paraId="5E4560B4" w14:textId="77777777" w:rsid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Lontano dal traffico, immerso nel profumo della natura, l’agriturismo Hinterscholerhof propone soleggiati appartamenti con giardino privato e una tradizionale stube tirolese. </w:t>
      </w:r>
    </w:p>
    <w:p w14:paraId="5E06E237" w14:textId="0C1760BC" w:rsidR="00D17945" w:rsidRPr="00B557F2"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Nel giardino si possono raccogliere le erbe aromatiche e i frutti di stagione e, nel pollaio, persino le uova fresche per la colazione, composta da un cestino pieno di prodotti contadini, dai succhi di frutta al pane. Chi desidera passeggiare può raggiungere l’Alpe di Lazfons, dove si trova una baita di proprietà della struttura, dove pranzare e rinfrescarsi con acqua di sorgente. Presso l’agriturismo, a disposizione degli ospiti c’è una meravigliosa sauna panoramica con vista sulle Dolomiti e sul massiccio del Sella. Curiosità: con le erbe aromatiche del giardino, la padrona di casa, erborista di professione, prepara ottime tisane, sale aromatizzato e cuscini alle erbe.</w:t>
      </w:r>
      <w:r w:rsidR="00B557F2">
        <w:rPr>
          <w:rFonts w:ascii="Arial" w:eastAsia="Arial" w:hAnsi="Arial" w:cs="Arial"/>
          <w:sz w:val="20"/>
          <w:szCs w:val="20"/>
          <w:lang w:val="it-IT"/>
        </w:rPr>
        <w:t xml:space="preserve"> </w:t>
      </w:r>
      <w:hyperlink r:id="rId12" w:history="1">
        <w:r w:rsidR="00B557F2" w:rsidRPr="00D97B6D">
          <w:rPr>
            <w:rStyle w:val="Collegamentoipertestuale"/>
            <w:rFonts w:ascii="Arial" w:eastAsia="Arial" w:hAnsi="Arial" w:cs="Arial"/>
            <w:sz w:val="20"/>
            <w:szCs w:val="20"/>
            <w:lang w:val="it-IT"/>
          </w:rPr>
          <w:t>www.hinterscholerhof.com</w:t>
        </w:r>
      </w:hyperlink>
    </w:p>
    <w:p w14:paraId="0BE305A1" w14:textId="77777777" w:rsidR="007F59E4" w:rsidRPr="00A00670" w:rsidRDefault="007F59E4" w:rsidP="007F59E4">
      <w:pPr>
        <w:spacing w:line="360" w:lineRule="auto"/>
        <w:jc w:val="both"/>
        <w:rPr>
          <w:rFonts w:ascii="Arial" w:eastAsia="Arial" w:hAnsi="Arial" w:cs="Arial"/>
          <w:b/>
          <w:sz w:val="20"/>
          <w:szCs w:val="20"/>
          <w:lang w:val="it-IT"/>
        </w:rPr>
      </w:pPr>
    </w:p>
    <w:p w14:paraId="7202981E" w14:textId="7C27CF34" w:rsidR="007F59E4" w:rsidRPr="00A00670" w:rsidRDefault="007F59E4" w:rsidP="007F59E4">
      <w:pPr>
        <w:spacing w:line="360" w:lineRule="auto"/>
        <w:jc w:val="both"/>
        <w:rPr>
          <w:rFonts w:ascii="Arial" w:eastAsia="Arial" w:hAnsi="Arial" w:cs="Arial"/>
          <w:b/>
          <w:sz w:val="20"/>
          <w:szCs w:val="20"/>
          <w:lang w:val="it-IT"/>
        </w:rPr>
      </w:pPr>
      <w:r w:rsidRPr="00A00670">
        <w:rPr>
          <w:rFonts w:ascii="Arial" w:eastAsia="Arial" w:hAnsi="Arial" w:cs="Arial"/>
          <w:b/>
          <w:sz w:val="20"/>
          <w:szCs w:val="20"/>
          <w:lang w:val="it-IT"/>
        </w:rPr>
        <w:t>IN UN HOTEL: GNOLLHOF A GUDON</w:t>
      </w:r>
    </w:p>
    <w:p w14:paraId="26E9399C" w14:textId="04A61C2F" w:rsidR="00F712A1" w:rsidRPr="00A00670" w:rsidRDefault="007F59E4" w:rsidP="00F712A1">
      <w:pPr>
        <w:spacing w:line="360" w:lineRule="auto"/>
        <w:jc w:val="both"/>
        <w:rPr>
          <w:rFonts w:ascii="Arial" w:hAnsi="Arial" w:cs="Arial"/>
          <w:sz w:val="20"/>
          <w:szCs w:val="20"/>
          <w:lang w:val="it-IT"/>
        </w:rPr>
      </w:pPr>
      <w:r w:rsidRPr="00A00670">
        <w:rPr>
          <w:rFonts w:ascii="Arial" w:hAnsi="Arial" w:cs="Arial"/>
          <w:sz w:val="20"/>
          <w:szCs w:val="20"/>
          <w:lang w:val="it-IT"/>
        </w:rPr>
        <w:t>Oasi di pace al limitare del bosco di Gudon, a 1.160 m s.l.m.,</w:t>
      </w:r>
      <w:r w:rsidR="00F712A1" w:rsidRPr="00A00670">
        <w:rPr>
          <w:rFonts w:ascii="Arial" w:hAnsi="Arial" w:cs="Arial"/>
          <w:sz w:val="20"/>
          <w:szCs w:val="20"/>
          <w:lang w:val="it-IT"/>
        </w:rPr>
        <w:t xml:space="preserve"> a pochi minuti da Chiusa,</w:t>
      </w:r>
      <w:r w:rsidRPr="00A00670">
        <w:rPr>
          <w:rFonts w:ascii="Arial" w:eastAsia="Times New Roman" w:hAnsi="Arial" w:cs="Arial"/>
          <w:color w:val="000000"/>
          <w:sz w:val="20"/>
          <w:szCs w:val="20"/>
          <w:lang w:val="it-IT"/>
        </w:rPr>
        <w:t xml:space="preserve"> l’Hotel </w:t>
      </w:r>
      <w:r w:rsidRPr="00A00670">
        <w:rPr>
          <w:rFonts w:ascii="Arial" w:hAnsi="Arial" w:cs="Arial"/>
          <w:sz w:val="20"/>
          <w:szCs w:val="20"/>
          <w:lang w:val="it-IT"/>
        </w:rPr>
        <w:t>Gnollhof***</w:t>
      </w:r>
      <w:r w:rsidR="00F712A1" w:rsidRPr="00A00670">
        <w:rPr>
          <w:rFonts w:ascii="Arial" w:hAnsi="Arial" w:cs="Arial"/>
          <w:sz w:val="20"/>
          <w:szCs w:val="20"/>
          <w:lang w:val="it-IT"/>
        </w:rPr>
        <w:t>*</w:t>
      </w:r>
      <w:r w:rsidRPr="00A00670">
        <w:rPr>
          <w:rFonts w:ascii="Arial" w:hAnsi="Arial" w:cs="Arial"/>
          <w:sz w:val="20"/>
          <w:szCs w:val="20"/>
          <w:lang w:val="it-IT"/>
        </w:rPr>
        <w:t xml:space="preserve"> è</w:t>
      </w:r>
      <w:r w:rsidRPr="00A00670">
        <w:rPr>
          <w:rFonts w:ascii="Arial" w:eastAsia="Times New Roman" w:hAnsi="Arial" w:cs="Arial"/>
          <w:color w:val="000000"/>
          <w:sz w:val="20"/>
          <w:szCs w:val="20"/>
          <w:lang w:val="it-IT"/>
        </w:rPr>
        <w:t xml:space="preserve"> </w:t>
      </w:r>
      <w:r w:rsidR="00F712A1" w:rsidRPr="00A00670">
        <w:rPr>
          <w:rFonts w:ascii="Arial" w:eastAsia="Times New Roman" w:hAnsi="Arial" w:cs="Arial"/>
          <w:color w:val="000000"/>
          <w:sz w:val="20"/>
          <w:szCs w:val="20"/>
          <w:lang w:val="it-IT"/>
        </w:rPr>
        <w:t xml:space="preserve">il </w:t>
      </w:r>
      <w:r w:rsidRPr="00A00670">
        <w:rPr>
          <w:rFonts w:ascii="Arial" w:eastAsia="Times New Roman" w:hAnsi="Arial" w:cs="Arial"/>
          <w:color w:val="000000"/>
          <w:sz w:val="20"/>
          <w:szCs w:val="20"/>
          <w:lang w:val="it-IT"/>
        </w:rPr>
        <w:t xml:space="preserve">palcoscenico perfetto per rigenerarsi e riconciliarsi con sé stessi, con le sue </w:t>
      </w:r>
      <w:r w:rsidRPr="00A00670">
        <w:rPr>
          <w:rFonts w:ascii="Arial" w:hAnsi="Arial" w:cs="Arial"/>
          <w:bCs/>
          <w:sz w:val="20"/>
          <w:szCs w:val="20"/>
          <w:lang w:val="it-IT"/>
        </w:rPr>
        <w:t>54 camere e Suite</w:t>
      </w:r>
      <w:r w:rsidRPr="00A00670">
        <w:rPr>
          <w:rFonts w:ascii="Arial" w:hAnsi="Arial" w:cs="Arial"/>
          <w:sz w:val="20"/>
          <w:szCs w:val="20"/>
          <w:lang w:val="it-IT"/>
        </w:rPr>
        <w:t xml:space="preserve"> puristiche </w:t>
      </w:r>
      <w:r w:rsidRPr="00A00670">
        <w:rPr>
          <w:rFonts w:ascii="Arial" w:eastAsia="Times New Roman" w:hAnsi="Arial" w:cs="Arial"/>
          <w:color w:val="000000"/>
          <w:sz w:val="20"/>
          <w:szCs w:val="20"/>
          <w:lang w:val="it-IT"/>
        </w:rPr>
        <w:t xml:space="preserve">che si affacciano sullo skyline unico delle Dolomiti e della Valle Isarco. </w:t>
      </w:r>
      <w:r w:rsidRPr="00A00670">
        <w:rPr>
          <w:rFonts w:ascii="Arial" w:hAnsi="Arial" w:cs="Arial"/>
          <w:sz w:val="20"/>
          <w:szCs w:val="20"/>
          <w:lang w:val="it-IT"/>
        </w:rPr>
        <w:t xml:space="preserve">Coccolati dalle attenzioni dei fratelli Margit e Peter Verginer, albergatori appassionati, attenti e mai invadenti, </w:t>
      </w:r>
      <w:r w:rsidRPr="00A00670">
        <w:rPr>
          <w:rFonts w:ascii="Arial" w:hAnsi="Arial" w:cs="Arial"/>
          <w:bCs/>
          <w:sz w:val="20"/>
          <w:szCs w:val="20"/>
          <w:lang w:val="it-IT"/>
        </w:rPr>
        <w:t>si ha la possibilità di</w:t>
      </w:r>
      <w:r w:rsidRPr="00A00670">
        <w:rPr>
          <w:rFonts w:ascii="Arial" w:hAnsi="Arial" w:cs="Arial"/>
          <w:sz w:val="20"/>
          <w:szCs w:val="20"/>
          <w:lang w:val="it-IT"/>
        </w:rPr>
        <w:t xml:space="preserve"> lasciarsi sedurre </w:t>
      </w:r>
      <w:r w:rsidR="00F712A1" w:rsidRPr="00A00670">
        <w:rPr>
          <w:rFonts w:ascii="Arial" w:hAnsi="Arial" w:cs="Arial"/>
          <w:sz w:val="20"/>
          <w:szCs w:val="20"/>
          <w:lang w:val="it-IT"/>
        </w:rPr>
        <w:t xml:space="preserve">dai vini e </w:t>
      </w:r>
      <w:r w:rsidRPr="00A00670">
        <w:rPr>
          <w:rFonts w:ascii="Arial" w:hAnsi="Arial" w:cs="Arial"/>
          <w:sz w:val="20"/>
          <w:szCs w:val="20"/>
          <w:lang w:val="it-IT"/>
        </w:rPr>
        <w:t>dalla tavola, con i sapori altoatesini che vengono esaltati da una cucina creativa ma attenta alla tradizione. La Spa della struttura è un piccolo gioiello: qui ciascun ospite può trovare la propria dimensione ideale di wellness, sfruttando anche la meraviglia delle piscine riscaldate di cui una panoramica esterna a sfioro, una interna e una nel meraviglioso giardino con lettini e sdraio a disposizione degli ospiti. La “chicca”? Il campo da tennis circondato dagli abeti rossi.</w:t>
      </w:r>
      <w:r w:rsidR="00B557F2">
        <w:rPr>
          <w:rFonts w:ascii="Arial" w:hAnsi="Arial" w:cs="Arial"/>
          <w:sz w:val="20"/>
          <w:szCs w:val="20"/>
          <w:lang w:val="it-IT"/>
        </w:rPr>
        <w:t xml:space="preserve"> </w:t>
      </w:r>
      <w:hyperlink r:id="rId13" w:history="1">
        <w:r w:rsidR="00B557F2" w:rsidRPr="00D97B6D">
          <w:rPr>
            <w:rStyle w:val="Collegamentoipertestuale"/>
            <w:rFonts w:ascii="Arial" w:hAnsi="Arial" w:cs="Arial"/>
            <w:sz w:val="20"/>
            <w:szCs w:val="20"/>
            <w:lang w:val="it-IT"/>
          </w:rPr>
          <w:t>www.gnollhof.it</w:t>
        </w:r>
      </w:hyperlink>
      <w:r w:rsidR="00F712A1" w:rsidRPr="00A00670">
        <w:rPr>
          <w:rFonts w:ascii="Arial" w:hAnsi="Arial" w:cs="Arial"/>
          <w:sz w:val="20"/>
          <w:szCs w:val="20"/>
          <w:lang w:val="it-IT"/>
        </w:rPr>
        <w:t xml:space="preserve"> </w:t>
      </w:r>
    </w:p>
    <w:p w14:paraId="1025A709" w14:textId="77777777" w:rsidR="00F712A1" w:rsidRPr="00A00670" w:rsidRDefault="00F712A1" w:rsidP="007F59E4">
      <w:pPr>
        <w:spacing w:line="360" w:lineRule="auto"/>
        <w:jc w:val="both"/>
        <w:rPr>
          <w:rFonts w:ascii="Helvetica" w:hAnsi="Helvetica"/>
          <w:sz w:val="20"/>
          <w:szCs w:val="20"/>
          <w:lang w:val="it-IT"/>
        </w:rPr>
      </w:pPr>
    </w:p>
    <w:p w14:paraId="49213DBC" w14:textId="0F9DBC3F" w:rsidR="00D17945" w:rsidRPr="00A00670" w:rsidRDefault="00D17945">
      <w:pPr>
        <w:spacing w:line="360" w:lineRule="auto"/>
        <w:jc w:val="both"/>
        <w:rPr>
          <w:rFonts w:ascii="Arial" w:eastAsia="Arial" w:hAnsi="Arial" w:cs="Arial"/>
          <w:sz w:val="20"/>
          <w:szCs w:val="20"/>
          <w:lang w:val="it-IT"/>
        </w:rPr>
      </w:pPr>
    </w:p>
    <w:p w14:paraId="1B4A2267" w14:textId="77777777" w:rsidR="00D17945" w:rsidRPr="00A00670" w:rsidRDefault="00000000">
      <w:pPr>
        <w:spacing w:line="360" w:lineRule="auto"/>
        <w:jc w:val="both"/>
        <w:rPr>
          <w:rFonts w:ascii="Arial" w:eastAsia="Arial" w:hAnsi="Arial" w:cs="Arial"/>
          <w:sz w:val="20"/>
          <w:szCs w:val="20"/>
          <w:lang w:val="it-IT"/>
        </w:rPr>
      </w:pPr>
      <w:hyperlink r:id="rId14">
        <w:r w:rsidRPr="00A00670">
          <w:rPr>
            <w:rFonts w:ascii="Arial" w:eastAsia="Arial" w:hAnsi="Arial" w:cs="Arial"/>
            <w:color w:val="0000FF"/>
            <w:sz w:val="20"/>
            <w:szCs w:val="20"/>
            <w:u w:val="single"/>
            <w:lang w:val="it-IT"/>
          </w:rPr>
          <w:t>IMMAGINI IN ALTA RISOLUZIONE</w:t>
        </w:r>
      </w:hyperlink>
      <w:r w:rsidRPr="00A00670">
        <w:rPr>
          <w:rFonts w:ascii="Arial" w:eastAsia="Arial" w:hAnsi="Arial" w:cs="Arial"/>
          <w:sz w:val="20"/>
          <w:szCs w:val="20"/>
          <w:lang w:val="it-IT"/>
        </w:rPr>
        <w:t xml:space="preserve"> </w:t>
      </w:r>
    </w:p>
    <w:p w14:paraId="06167960" w14:textId="77777777" w:rsidR="00D17945" w:rsidRPr="00A00670" w:rsidRDefault="00000000">
      <w:pPr>
        <w:spacing w:line="360" w:lineRule="auto"/>
        <w:jc w:val="both"/>
        <w:rPr>
          <w:rFonts w:ascii="Arial" w:eastAsia="Arial" w:hAnsi="Arial" w:cs="Arial"/>
          <w:sz w:val="20"/>
          <w:szCs w:val="20"/>
          <w:lang w:val="it-IT"/>
        </w:rPr>
      </w:pPr>
      <w:r w:rsidRPr="00A00670">
        <w:rPr>
          <w:rFonts w:ascii="Arial" w:eastAsia="Arial" w:hAnsi="Arial" w:cs="Arial"/>
          <w:sz w:val="20"/>
          <w:szCs w:val="20"/>
          <w:lang w:val="it-IT"/>
        </w:rPr>
        <w:t xml:space="preserve">Per approfondimenti </w:t>
      </w:r>
      <w:hyperlink r:id="rId15">
        <w:r w:rsidRPr="00A00670">
          <w:rPr>
            <w:rFonts w:ascii="Arial" w:eastAsia="Arial" w:hAnsi="Arial" w:cs="Arial"/>
            <w:color w:val="0000FF"/>
            <w:sz w:val="20"/>
            <w:szCs w:val="20"/>
            <w:u w:val="single"/>
            <w:lang w:val="it-IT"/>
          </w:rPr>
          <w:t>www.klausen.it</w:t>
        </w:r>
      </w:hyperlink>
    </w:p>
    <w:p w14:paraId="6FEE2470" w14:textId="77777777" w:rsidR="00F712A1" w:rsidRPr="001B6EA5" w:rsidRDefault="00F712A1" w:rsidP="00F712A1">
      <w:pPr>
        <w:spacing w:before="280" w:after="280"/>
        <w:jc w:val="center"/>
        <w:rPr>
          <w:rFonts w:eastAsia="Helvetica Neue"/>
          <w:b/>
          <w:sz w:val="18"/>
          <w:szCs w:val="18"/>
        </w:rPr>
      </w:pPr>
      <w:bookmarkStart w:id="0" w:name="bookmark=id.30j0zll" w:colFirst="0" w:colLast="0"/>
      <w:bookmarkStart w:id="1" w:name="bookmark=id.gjdgxs" w:colFirst="0" w:colLast="0"/>
      <w:bookmarkEnd w:id="0"/>
      <w:bookmarkEnd w:id="1"/>
      <w:r w:rsidRPr="001B6EA5">
        <w:rPr>
          <w:rFonts w:eastAsia="Helvetica Neue"/>
          <w:b/>
          <w:noProof/>
          <w:sz w:val="18"/>
          <w:szCs w:val="18"/>
        </w:rPr>
        <w:drawing>
          <wp:inline distT="0" distB="0" distL="0" distR="0" wp14:anchorId="5BC7B7DC" wp14:editId="17E547F8">
            <wp:extent cx="1356995" cy="1356995"/>
            <wp:effectExtent l="0" t="0" r="0" b="0"/>
            <wp:docPr id="1907597819" name="Immagine 2" descr="Immagine che contiene testo, Carattere, design, bianco&#10;&#10;Descrizione generata automaticamente"/>
            <wp:cNvGraphicFramePr/>
            <a:graphic xmlns:a="http://schemas.openxmlformats.org/drawingml/2006/main">
              <a:graphicData uri="http://schemas.openxmlformats.org/drawingml/2006/picture">
                <pic:pic xmlns:pic="http://schemas.openxmlformats.org/drawingml/2006/picture">
                  <pic:nvPicPr>
                    <pic:cNvPr id="1907597819" name="Immagine 1907597819" descr="Immagine che contiene testo, Carattere, design, bianco&#10;&#10;Descrizione generata automaticamente"/>
                    <pic:cNvPicPr preferRelativeResize="0"/>
                  </pic:nvPicPr>
                  <pic:blipFill>
                    <a:blip r:embed="rId16"/>
                    <a:srcRect l="-9" t="-9" r="-10" b="-10"/>
                    <a:stretch>
                      <a:fillRect/>
                    </a:stretch>
                  </pic:blipFill>
                  <pic:spPr>
                    <a:xfrm>
                      <a:off x="0" y="0"/>
                      <a:ext cx="1356995" cy="1356995"/>
                    </a:xfrm>
                    <a:prstGeom prst="rect">
                      <a:avLst/>
                    </a:prstGeom>
                    <a:ln/>
                  </pic:spPr>
                </pic:pic>
              </a:graphicData>
            </a:graphic>
          </wp:inline>
        </w:drawing>
      </w:r>
    </w:p>
    <w:p w14:paraId="1DF8C404" w14:textId="77777777" w:rsidR="00F712A1" w:rsidRPr="009F3F27" w:rsidRDefault="00F712A1" w:rsidP="00F712A1">
      <w:pPr>
        <w:jc w:val="center"/>
        <w:rPr>
          <w:rFonts w:ascii="Arial" w:eastAsia="Helvetica Neue" w:hAnsi="Arial" w:cs="Arial"/>
          <w:sz w:val="18"/>
          <w:szCs w:val="18"/>
          <w:lang w:val="it-IT"/>
        </w:rPr>
      </w:pPr>
      <w:r w:rsidRPr="009F3F27">
        <w:rPr>
          <w:rFonts w:ascii="Arial" w:eastAsia="Helvetica Neue" w:hAnsi="Arial" w:cs="Arial"/>
          <w:sz w:val="18"/>
          <w:szCs w:val="18"/>
          <w:lang w:val="it-IT"/>
        </w:rPr>
        <w:t>Per la stampa</w:t>
      </w:r>
    </w:p>
    <w:p w14:paraId="6B849382" w14:textId="77777777" w:rsidR="00F712A1" w:rsidRPr="009F3F27" w:rsidRDefault="00F712A1" w:rsidP="00F712A1">
      <w:pPr>
        <w:jc w:val="center"/>
        <w:rPr>
          <w:rFonts w:ascii="Arial" w:eastAsia="Helvetica Neue" w:hAnsi="Arial" w:cs="Arial"/>
          <w:sz w:val="18"/>
          <w:szCs w:val="18"/>
          <w:lang w:val="it-IT"/>
        </w:rPr>
      </w:pPr>
      <w:r w:rsidRPr="009F3F27">
        <w:rPr>
          <w:rFonts w:ascii="Arial" w:eastAsia="Helvetica Neue" w:hAnsi="Arial" w:cs="Arial"/>
          <w:sz w:val="18"/>
          <w:szCs w:val="18"/>
          <w:lang w:val="it-IT"/>
        </w:rPr>
        <w:t>Raffaelli Consulting - Public Relations</w:t>
      </w:r>
    </w:p>
    <w:p w14:paraId="581BDC0F" w14:textId="77777777" w:rsidR="00F712A1" w:rsidRPr="009F3F27" w:rsidRDefault="00F712A1" w:rsidP="00F712A1">
      <w:pPr>
        <w:jc w:val="center"/>
        <w:rPr>
          <w:rFonts w:ascii="Arial" w:eastAsia="Helvetica Neue" w:hAnsi="Arial" w:cs="Arial"/>
          <w:sz w:val="18"/>
          <w:szCs w:val="18"/>
          <w:lang w:val="it-IT"/>
        </w:rPr>
      </w:pPr>
      <w:r w:rsidRPr="009F3F27">
        <w:rPr>
          <w:rFonts w:ascii="Arial" w:eastAsia="Helvetica Neue" w:hAnsi="Arial" w:cs="Arial"/>
          <w:sz w:val="18"/>
          <w:szCs w:val="18"/>
          <w:lang w:val="it-IT"/>
        </w:rPr>
        <w:t>Bolzano | Sirmione | Milano</w:t>
      </w:r>
    </w:p>
    <w:p w14:paraId="3FD612A0" w14:textId="77777777" w:rsidR="00F712A1" w:rsidRPr="009F3F27" w:rsidRDefault="00000000" w:rsidP="00F712A1">
      <w:pPr>
        <w:jc w:val="center"/>
        <w:rPr>
          <w:rFonts w:ascii="Arial" w:eastAsia="Helvetica Neue" w:hAnsi="Arial" w:cs="Arial"/>
          <w:sz w:val="18"/>
          <w:szCs w:val="18"/>
          <w:lang w:val="it-IT"/>
        </w:rPr>
      </w:pPr>
      <w:hyperlink r:id="rId17">
        <w:r w:rsidR="00F712A1" w:rsidRPr="009F3F27">
          <w:rPr>
            <w:rFonts w:ascii="Arial" w:eastAsia="Helvetica Neue" w:hAnsi="Arial" w:cs="Arial"/>
            <w:color w:val="0000FF"/>
            <w:sz w:val="18"/>
            <w:szCs w:val="18"/>
            <w:u w:val="single"/>
            <w:lang w:val="it-IT"/>
          </w:rPr>
          <w:t>www.raffaelli-consulting.com</w:t>
        </w:r>
      </w:hyperlink>
    </w:p>
    <w:p w14:paraId="1295628A" w14:textId="77777777" w:rsidR="00F712A1" w:rsidRPr="009F3F27" w:rsidRDefault="00F712A1" w:rsidP="00F712A1">
      <w:pPr>
        <w:jc w:val="center"/>
        <w:rPr>
          <w:rFonts w:ascii="Arial" w:eastAsia="Helvetica Neue" w:hAnsi="Arial" w:cs="Arial"/>
          <w:sz w:val="18"/>
          <w:szCs w:val="18"/>
          <w:lang w:val="it-IT"/>
        </w:rPr>
      </w:pPr>
      <w:r w:rsidRPr="009F3F27">
        <w:rPr>
          <w:rFonts w:ascii="Arial" w:eastAsia="Helvetica Neue" w:hAnsi="Arial" w:cs="Arial"/>
          <w:sz w:val="18"/>
          <w:szCs w:val="18"/>
          <w:lang w:val="it-IT"/>
        </w:rPr>
        <w:t> </w:t>
      </w:r>
    </w:p>
    <w:p w14:paraId="41C57868" w14:textId="0745066F" w:rsidR="00D17945" w:rsidRPr="009F3F27" w:rsidRDefault="00F712A1" w:rsidP="00F712A1">
      <w:pPr>
        <w:jc w:val="center"/>
        <w:rPr>
          <w:rFonts w:ascii="Arial" w:eastAsia="Helvetica Neue" w:hAnsi="Arial" w:cs="Arial"/>
          <w:sz w:val="18"/>
          <w:szCs w:val="18"/>
          <w:lang w:val="it-IT"/>
        </w:rPr>
      </w:pPr>
      <w:r w:rsidRPr="009F3F27">
        <w:rPr>
          <w:rFonts w:ascii="Arial" w:eastAsia="Helvetica Neue" w:hAnsi="Arial" w:cs="Arial"/>
          <w:sz w:val="18"/>
          <w:szCs w:val="18"/>
          <w:lang w:val="it-IT"/>
        </w:rPr>
        <w:t>Egon Raffaelli | Tel.: +39 338 43 07 886 7 | </w:t>
      </w:r>
      <w:hyperlink r:id="rId18">
        <w:r w:rsidRPr="009F3F27">
          <w:rPr>
            <w:rFonts w:ascii="Arial" w:eastAsia="Helvetica Neue" w:hAnsi="Arial" w:cs="Arial"/>
            <w:color w:val="0000FF"/>
            <w:sz w:val="18"/>
            <w:szCs w:val="18"/>
            <w:u w:val="single"/>
            <w:lang w:val="it-IT"/>
          </w:rPr>
          <w:t>egon@raffaelli-consulting.com</w:t>
        </w:r>
      </w:hyperlink>
    </w:p>
    <w:sectPr w:rsidR="00D17945" w:rsidRPr="009F3F27">
      <w:pgSz w:w="11900" w:h="16820"/>
      <w:pgMar w:top="1417" w:right="1134" w:bottom="1026"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945"/>
    <w:rsid w:val="001A3F04"/>
    <w:rsid w:val="0036730B"/>
    <w:rsid w:val="00484B5D"/>
    <w:rsid w:val="004D24EE"/>
    <w:rsid w:val="00604864"/>
    <w:rsid w:val="0067598F"/>
    <w:rsid w:val="00681F4B"/>
    <w:rsid w:val="00771971"/>
    <w:rsid w:val="007F59E4"/>
    <w:rsid w:val="009E1F8D"/>
    <w:rsid w:val="009F3F27"/>
    <w:rsid w:val="00A00670"/>
    <w:rsid w:val="00B557F2"/>
    <w:rsid w:val="00BA2123"/>
    <w:rsid w:val="00D15C75"/>
    <w:rsid w:val="00D17945"/>
    <w:rsid w:val="00DD43A7"/>
    <w:rsid w:val="00E35C35"/>
    <w:rsid w:val="00F712A1"/>
    <w:rsid w:val="00FE4D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63D7"/>
  <w15:docId w15:val="{3BDD2840-569E-F44E-BF2D-454A4F22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08FC"/>
    <w:rPr>
      <w:rFonts w:eastAsiaTheme="minorEastAsia"/>
      <w:lang w:val="de-DE"/>
    </w:rPr>
  </w:style>
  <w:style w:type="paragraph" w:styleId="Titolo1">
    <w:name w:val="heading 1"/>
    <w:basedOn w:val="Normale"/>
    <w:link w:val="Titolo1Carattere"/>
    <w:uiPriority w:val="9"/>
    <w:qFormat/>
    <w:rsid w:val="008701DA"/>
    <w:pPr>
      <w:spacing w:before="100" w:beforeAutospacing="1" w:after="100" w:afterAutospacing="1"/>
      <w:outlineLvl w:val="0"/>
    </w:pPr>
    <w:rPr>
      <w:rFonts w:ascii="Times New Roman" w:eastAsia="Times New Roman" w:hAnsi="Times New Roman" w:cs="Times New Roman"/>
      <w:b/>
      <w:bCs/>
      <w:kern w:val="36"/>
      <w:sz w:val="48"/>
      <w:szCs w:val="48"/>
      <w:lang w:val="it-IT"/>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styleId="Collegamentoipertestuale">
    <w:name w:val="Hyperlink"/>
    <w:basedOn w:val="Carpredefinitoparagrafo"/>
    <w:uiPriority w:val="99"/>
    <w:unhideWhenUsed/>
    <w:rsid w:val="007F08FC"/>
    <w:rPr>
      <w:color w:val="0000FF" w:themeColor="hyperlink"/>
      <w:u w:val="single"/>
    </w:rPr>
  </w:style>
  <w:style w:type="table" w:styleId="Grigliatabella">
    <w:name w:val="Table Grid"/>
    <w:basedOn w:val="Tabellanormale"/>
    <w:uiPriority w:val="59"/>
    <w:rsid w:val="007F08FC"/>
    <w:rPr>
      <w:rFonts w:eastAsiaTheme="minorEastAsia"/>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F08F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08FC"/>
    <w:rPr>
      <w:rFonts w:ascii="Tahoma" w:eastAsiaTheme="minorEastAsia" w:hAnsi="Tahoma" w:cs="Tahoma"/>
      <w:sz w:val="16"/>
      <w:szCs w:val="16"/>
      <w:lang w:val="de-DE" w:eastAsia="it-IT"/>
    </w:rPr>
  </w:style>
  <w:style w:type="character" w:customStyle="1" w:styleId="apple-converted-space">
    <w:name w:val="apple-converted-space"/>
    <w:basedOn w:val="Carpredefinitoparagrafo"/>
    <w:rsid w:val="00B73D8E"/>
  </w:style>
  <w:style w:type="character" w:customStyle="1" w:styleId="m2856098874277074358spelle">
    <w:name w:val="m_2856098874277074358spelle"/>
    <w:basedOn w:val="Carpredefinitoparagrafo"/>
    <w:rsid w:val="00B73D8E"/>
  </w:style>
  <w:style w:type="character" w:customStyle="1" w:styleId="Titolo1Carattere">
    <w:name w:val="Titolo 1 Carattere"/>
    <w:basedOn w:val="Carpredefinitoparagrafo"/>
    <w:link w:val="Titolo1"/>
    <w:uiPriority w:val="9"/>
    <w:rsid w:val="008701D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5F12F3"/>
    <w:pPr>
      <w:spacing w:before="100" w:beforeAutospacing="1" w:after="100" w:afterAutospacing="1"/>
    </w:pPr>
    <w:rPr>
      <w:rFonts w:ascii="Times New Roman" w:eastAsia="Times New Roman" w:hAnsi="Times New Roman" w:cs="Times New Roman"/>
      <w:lang w:val="it-IT"/>
    </w:rPr>
  </w:style>
  <w:style w:type="character" w:styleId="Enfasigrassetto">
    <w:name w:val="Strong"/>
    <w:basedOn w:val="Carpredefinitoparagrafo"/>
    <w:uiPriority w:val="22"/>
    <w:qFormat/>
    <w:rsid w:val="005F12F3"/>
    <w:rPr>
      <w:b/>
      <w:bCs/>
    </w:rPr>
  </w:style>
  <w:style w:type="character" w:customStyle="1" w:styleId="NichtaufgelsteErwhnung1">
    <w:name w:val="Nicht aufgelöste Erwähnung1"/>
    <w:basedOn w:val="Carpredefinitoparagrafo"/>
    <w:uiPriority w:val="99"/>
    <w:semiHidden/>
    <w:unhideWhenUsed/>
    <w:rsid w:val="00DF44F6"/>
    <w:rPr>
      <w:color w:val="605E5C"/>
      <w:shd w:val="clear" w:color="auto" w:fill="E1DFDD"/>
    </w:rPr>
  </w:style>
  <w:style w:type="character" w:styleId="Enfasicorsivo">
    <w:name w:val="Emphasis"/>
    <w:basedOn w:val="Carpredefinitoparagrafo"/>
    <w:uiPriority w:val="20"/>
    <w:qFormat/>
    <w:rsid w:val="00196142"/>
    <w:rPr>
      <w:i/>
      <w:iCs/>
    </w:rPr>
  </w:style>
  <w:style w:type="paragraph" w:styleId="Nessunaspaziatura">
    <w:name w:val="No Spacing"/>
    <w:link w:val="NessunaspaziaturaCarattere"/>
    <w:uiPriority w:val="1"/>
    <w:qFormat/>
    <w:rsid w:val="00074BE1"/>
    <w:pPr>
      <w:outlineLvl w:val="0"/>
    </w:pPr>
    <w:rPr>
      <w:rFonts w:eastAsiaTheme="minorEastAsia"/>
      <w:iCs/>
      <w:sz w:val="28"/>
      <w:szCs w:val="28"/>
    </w:rPr>
  </w:style>
  <w:style w:type="character" w:customStyle="1" w:styleId="NessunaspaziaturaCarattere">
    <w:name w:val="Nessuna spaziatura Carattere"/>
    <w:basedOn w:val="Carpredefinitoparagrafo"/>
    <w:link w:val="Nessunaspaziatura"/>
    <w:uiPriority w:val="1"/>
    <w:locked/>
    <w:rsid w:val="00074BE1"/>
    <w:rPr>
      <w:rFonts w:eastAsiaTheme="minorEastAsia"/>
      <w:iCs/>
      <w:sz w:val="28"/>
      <w:szCs w:val="28"/>
      <w:lang w:eastAsia="it-IT"/>
    </w:rPr>
  </w:style>
  <w:style w:type="character" w:styleId="Collegamentovisitato">
    <w:name w:val="FollowedHyperlink"/>
    <w:basedOn w:val="Carpredefinitoparagrafo"/>
    <w:uiPriority w:val="99"/>
    <w:semiHidden/>
    <w:unhideWhenUsed/>
    <w:rsid w:val="00DF4598"/>
    <w:rPr>
      <w:color w:val="800080" w:themeColor="followedHyperlink"/>
      <w:u w:val="single"/>
    </w:rPr>
  </w:style>
  <w:style w:type="character" w:customStyle="1" w:styleId="Menzionenonrisolta1">
    <w:name w:val="Menzione non risolta1"/>
    <w:basedOn w:val="Carpredefinitoparagrafo"/>
    <w:uiPriority w:val="99"/>
    <w:semiHidden/>
    <w:unhideWhenUsed/>
    <w:rsid w:val="00ED72A3"/>
    <w:rPr>
      <w:color w:val="605E5C"/>
      <w:shd w:val="clear" w:color="auto" w:fill="E1DFDD"/>
    </w:rPr>
  </w:style>
  <w:style w:type="character" w:styleId="Menzionenonrisolta">
    <w:name w:val="Unresolved Mention"/>
    <w:basedOn w:val="Carpredefinitoparagrafo"/>
    <w:uiPriority w:val="99"/>
    <w:semiHidden/>
    <w:unhideWhenUsed/>
    <w:rsid w:val="00E6764F"/>
    <w:rPr>
      <w:color w:val="605E5C"/>
      <w:shd w:val="clear" w:color="auto" w:fill="E1DFDD"/>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Rimandocommento">
    <w:name w:val="annotation reference"/>
    <w:basedOn w:val="Carpredefinitoparagrafo"/>
    <w:uiPriority w:val="99"/>
    <w:semiHidden/>
    <w:unhideWhenUsed/>
    <w:rsid w:val="00D15C75"/>
    <w:rPr>
      <w:sz w:val="16"/>
      <w:szCs w:val="16"/>
    </w:rPr>
  </w:style>
  <w:style w:type="paragraph" w:styleId="Testocommento">
    <w:name w:val="annotation text"/>
    <w:basedOn w:val="Normale"/>
    <w:link w:val="TestocommentoCarattere"/>
    <w:uiPriority w:val="99"/>
    <w:unhideWhenUsed/>
    <w:rsid w:val="00D15C75"/>
    <w:rPr>
      <w:sz w:val="20"/>
      <w:szCs w:val="20"/>
    </w:rPr>
  </w:style>
  <w:style w:type="character" w:customStyle="1" w:styleId="TestocommentoCarattere">
    <w:name w:val="Testo commento Carattere"/>
    <w:basedOn w:val="Carpredefinitoparagrafo"/>
    <w:link w:val="Testocommento"/>
    <w:uiPriority w:val="99"/>
    <w:rsid w:val="00D15C75"/>
    <w:rPr>
      <w:rFonts w:eastAsiaTheme="minorEastAsia"/>
      <w:sz w:val="20"/>
      <w:szCs w:val="20"/>
      <w:lang w:val="de-DE"/>
    </w:rPr>
  </w:style>
  <w:style w:type="paragraph" w:styleId="Soggettocommento">
    <w:name w:val="annotation subject"/>
    <w:basedOn w:val="Testocommento"/>
    <w:next w:val="Testocommento"/>
    <w:link w:val="SoggettocommentoCarattere"/>
    <w:uiPriority w:val="99"/>
    <w:semiHidden/>
    <w:unhideWhenUsed/>
    <w:rsid w:val="00D15C75"/>
    <w:rPr>
      <w:b/>
      <w:bCs/>
    </w:rPr>
  </w:style>
  <w:style w:type="character" w:customStyle="1" w:styleId="SoggettocommentoCarattere">
    <w:name w:val="Soggetto commento Carattere"/>
    <w:basedOn w:val="TestocommentoCarattere"/>
    <w:link w:val="Soggettocommento"/>
    <w:uiPriority w:val="99"/>
    <w:semiHidden/>
    <w:rsid w:val="00D15C75"/>
    <w:rPr>
      <w:rFonts w:eastAsiaTheme="minorEastAsia"/>
      <w:b/>
      <w:bCs/>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klausen.it/it/klosterguide.html" TargetMode="External"/><Relationship Id="rId13" Type="http://schemas.openxmlformats.org/officeDocument/2006/relationships/hyperlink" Target="http://www.gnollhof.it" TargetMode="External"/><Relationship Id="rId18" Type="http://schemas.openxmlformats.org/officeDocument/2006/relationships/hyperlink" Target="mailto:egon@raffaelli-consulting.com" TargetMode="External"/><Relationship Id="rId3" Type="http://schemas.openxmlformats.org/officeDocument/2006/relationships/settings" Target="settings.xml"/><Relationship Id="rId7" Type="http://schemas.openxmlformats.org/officeDocument/2006/relationships/hyperlink" Target="https://www.klausen.it/de/genussurlaub-suedtirol/genussevents/sabiona.html" TargetMode="External"/><Relationship Id="rId12" Type="http://schemas.openxmlformats.org/officeDocument/2006/relationships/hyperlink" Target="http://www.hinterscholerhof.com" TargetMode="External"/><Relationship Id="rId17" Type="http://schemas.openxmlformats.org/officeDocument/2006/relationships/hyperlink" Target="http://www.raffaelli-consulting.com/" TargetMode="Externa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oberfallerhof.it/it/" TargetMode="External"/><Relationship Id="rId5" Type="http://schemas.openxmlformats.org/officeDocument/2006/relationships/hyperlink" Target="https://www.klausen.it/de/genussurlaub-suedtirol/genussevents/sabiona.html" TargetMode="External"/><Relationship Id="rId15" Type="http://schemas.openxmlformats.org/officeDocument/2006/relationships/hyperlink" Target="https://www.klausen.it/it/vacanze-valle-isarco.html" TargetMode="External"/><Relationship Id="rId10" Type="http://schemas.openxmlformats.org/officeDocument/2006/relationships/hyperlink" Target="https://www.klausen.it/it/vacanze-in-alto-adige/chiusa/eventi/arte-nel-centro-storico.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klausen.it/de/genussurlaub-suedtirol/genussevents/sabiona.html" TargetMode="External"/><Relationship Id="rId14" Type="http://schemas.openxmlformats.org/officeDocument/2006/relationships/hyperlink" Target="https://www.dropbox.com/sh/ytf9lp4q1nk5krg/AABE19DZrq6IPgdDYEYW7CIKa?dl=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9XSLw52n+Z00bD5Ti8aIQ16txQ==">CgMxLjAyCmlkLjMwajB6bGwyCWlkLmdqZGd4czgAciExdC11bFZkVWQ5MXhBanBfclkybGs1TjkyN3pwa2sxY0c=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1772</Words>
  <Characters>10106</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Egon Raffaelli</cp:lastModifiedBy>
  <cp:revision>6</cp:revision>
  <dcterms:created xsi:type="dcterms:W3CDTF">2024-04-15T08:36:00Z</dcterms:created>
  <dcterms:modified xsi:type="dcterms:W3CDTF">2024-04-17T12:30:00Z</dcterms:modified>
</cp:coreProperties>
</file>